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83393B" w:rsidRDefault="00403A29" w:rsidP="007E3DCB">
      <w:pPr>
        <w:rPr>
          <w:rFonts w:ascii="Arial" w:hAnsi="Arial" w:cs="Arial"/>
          <w:sz w:val="22"/>
          <w:szCs w:val="22"/>
          <w:lang w:val="en-GB"/>
        </w:rPr>
      </w:pPr>
    </w:p>
    <w:p w14:paraId="210AD7A8" w14:textId="1D62492F" w:rsidR="001B2093" w:rsidRPr="0083393B" w:rsidRDefault="006219FB" w:rsidP="001B2093">
      <w:pPr>
        <w:jc w:val="center"/>
        <w:rPr>
          <w:rFonts w:ascii="Arial" w:hAnsi="Arial" w:cs="Arial"/>
          <w:sz w:val="22"/>
          <w:szCs w:val="22"/>
        </w:rPr>
      </w:pPr>
      <w:r w:rsidRPr="0083393B">
        <w:rPr>
          <w:rFonts w:ascii="Arial" w:hAnsi="Arial" w:cs="Arial"/>
          <w:noProof/>
          <w:sz w:val="22"/>
          <w:szCs w:val="22"/>
        </w:rPr>
        <w:drawing>
          <wp:inline distT="0" distB="0" distL="0" distR="0" wp14:anchorId="5E9E408D" wp14:editId="781F4F10">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83393B" w:rsidRDefault="001B2093" w:rsidP="001B2093">
      <w:pPr>
        <w:jc w:val="center"/>
        <w:rPr>
          <w:rFonts w:ascii="Arial" w:hAnsi="Arial" w:cs="Arial"/>
          <w:b/>
          <w:sz w:val="22"/>
          <w:szCs w:val="22"/>
        </w:rPr>
      </w:pPr>
    </w:p>
    <w:p w14:paraId="741E07DA" w14:textId="77777777" w:rsidR="001B2093" w:rsidRPr="0083393B" w:rsidRDefault="001B2093" w:rsidP="001B2093">
      <w:pPr>
        <w:jc w:val="center"/>
        <w:rPr>
          <w:rFonts w:ascii="Arial" w:hAnsi="Arial" w:cs="Arial"/>
          <w:b/>
          <w:sz w:val="22"/>
          <w:szCs w:val="22"/>
        </w:rPr>
      </w:pPr>
      <w:r w:rsidRPr="0083393B">
        <w:rPr>
          <w:rFonts w:ascii="Arial" w:hAnsi="Arial" w:cs="Arial"/>
          <w:b/>
          <w:sz w:val="22"/>
          <w:szCs w:val="22"/>
        </w:rPr>
        <w:t>VILNIAUS UNIVERSITETAS</w:t>
      </w:r>
    </w:p>
    <w:p w14:paraId="3F201CFF" w14:textId="77777777" w:rsidR="001B2093" w:rsidRPr="0083393B" w:rsidRDefault="001B2093" w:rsidP="001B2093">
      <w:pPr>
        <w:ind w:firstLine="567"/>
        <w:contextualSpacing/>
        <w:jc w:val="center"/>
        <w:rPr>
          <w:rFonts w:ascii="Arial" w:hAnsi="Arial" w:cs="Arial"/>
          <w:b/>
          <w:sz w:val="22"/>
          <w:szCs w:val="22"/>
        </w:rPr>
      </w:pPr>
    </w:p>
    <w:p w14:paraId="4E054491" w14:textId="77777777" w:rsidR="00752C8B" w:rsidRPr="0083393B" w:rsidRDefault="00752C8B" w:rsidP="00752C8B">
      <w:pPr>
        <w:ind w:firstLine="567"/>
        <w:contextualSpacing/>
        <w:jc w:val="center"/>
        <w:rPr>
          <w:rFonts w:ascii="Arial" w:hAnsi="Arial" w:cs="Arial"/>
          <w:b/>
          <w:sz w:val="22"/>
          <w:szCs w:val="22"/>
        </w:rPr>
      </w:pPr>
    </w:p>
    <w:p w14:paraId="7C51C6DA" w14:textId="76CDC6D6" w:rsidR="001B2093" w:rsidRPr="0083393B" w:rsidRDefault="009D3814" w:rsidP="001B2093">
      <w:pPr>
        <w:ind w:firstLine="567"/>
        <w:contextualSpacing/>
        <w:jc w:val="center"/>
        <w:rPr>
          <w:rFonts w:ascii="Arial" w:hAnsi="Arial" w:cs="Arial"/>
          <w:b/>
          <w:sz w:val="22"/>
          <w:szCs w:val="22"/>
        </w:rPr>
      </w:pPr>
      <w:r w:rsidRPr="0083393B">
        <w:rPr>
          <w:rFonts w:ascii="Arial" w:hAnsi="Arial" w:cs="Arial"/>
          <w:b/>
          <w:sz w:val="22"/>
          <w:szCs w:val="22"/>
        </w:rPr>
        <w:t xml:space="preserve">SUPAPRASTINTO </w:t>
      </w:r>
      <w:r w:rsidR="006F5EDC" w:rsidRPr="0083393B">
        <w:rPr>
          <w:rFonts w:ascii="Arial" w:hAnsi="Arial" w:cs="Arial"/>
          <w:b/>
          <w:sz w:val="22"/>
          <w:szCs w:val="22"/>
        </w:rPr>
        <w:t xml:space="preserve">ATVIRO KONKURSO </w:t>
      </w:r>
    </w:p>
    <w:p w14:paraId="250A6BB2" w14:textId="77777777" w:rsidR="00A95CBC" w:rsidRDefault="006F1E96" w:rsidP="00941E0F">
      <w:pPr>
        <w:ind w:firstLine="567"/>
        <w:contextualSpacing/>
        <w:jc w:val="center"/>
        <w:rPr>
          <w:rFonts w:ascii="Arial" w:hAnsi="Arial" w:cs="Arial"/>
          <w:b/>
          <w:sz w:val="22"/>
          <w:szCs w:val="22"/>
        </w:rPr>
      </w:pPr>
      <w:r w:rsidRPr="006F1E96">
        <w:rPr>
          <w:rFonts w:ascii="Arial" w:hAnsi="Arial" w:cs="Arial"/>
          <w:b/>
          <w:sz w:val="22"/>
          <w:szCs w:val="22"/>
        </w:rPr>
        <w:t xml:space="preserve">ELEKTROMOBILIŲ ĮKROVIMO STOTELIŲ (ANT ŽEMĖS) PROJEKTAVIMAS (ĮSKAITANT IR TOPOGRAFINIŲ PLANŲ ATNAUJINIMĄ) IR </w:t>
      </w:r>
      <w:r w:rsidR="00A95CBC">
        <w:rPr>
          <w:rFonts w:ascii="Arial" w:hAnsi="Arial" w:cs="Arial"/>
          <w:b/>
          <w:sz w:val="22"/>
          <w:szCs w:val="22"/>
        </w:rPr>
        <w:t>ĮRENGIMAS</w:t>
      </w:r>
      <w:r w:rsidRPr="006F1E96">
        <w:rPr>
          <w:rFonts w:ascii="Arial" w:hAnsi="Arial" w:cs="Arial"/>
          <w:b/>
          <w:sz w:val="22"/>
          <w:szCs w:val="22"/>
        </w:rPr>
        <w:t xml:space="preserve">, </w:t>
      </w:r>
    </w:p>
    <w:p w14:paraId="60775336" w14:textId="5D807B63" w:rsidR="0040717F" w:rsidRPr="006F1E96" w:rsidRDefault="006F1E96" w:rsidP="00941E0F">
      <w:pPr>
        <w:ind w:firstLine="567"/>
        <w:contextualSpacing/>
        <w:jc w:val="center"/>
        <w:rPr>
          <w:rFonts w:ascii="Arial" w:hAnsi="Arial" w:cs="Arial"/>
          <w:b/>
          <w:sz w:val="22"/>
          <w:szCs w:val="22"/>
        </w:rPr>
      </w:pPr>
      <w:r w:rsidRPr="006F1E96">
        <w:rPr>
          <w:rFonts w:ascii="Arial" w:hAnsi="Arial" w:cs="Arial"/>
          <w:b/>
          <w:sz w:val="22"/>
          <w:szCs w:val="22"/>
        </w:rPr>
        <w:t>NR. 4113/2025/TVPC</w:t>
      </w:r>
    </w:p>
    <w:p w14:paraId="170874ED" w14:textId="3DBEEC2D" w:rsidR="00941E0F" w:rsidRPr="0083393B" w:rsidRDefault="00941E0F" w:rsidP="00941E0F">
      <w:pPr>
        <w:ind w:firstLine="567"/>
        <w:contextualSpacing/>
        <w:jc w:val="center"/>
        <w:rPr>
          <w:rFonts w:ascii="Arial" w:hAnsi="Arial" w:cs="Arial"/>
          <w:b/>
          <w:sz w:val="22"/>
          <w:szCs w:val="22"/>
        </w:rPr>
      </w:pPr>
      <w:r w:rsidRPr="0083393B">
        <w:rPr>
          <w:rFonts w:ascii="Arial" w:hAnsi="Arial" w:cs="Arial"/>
          <w:b/>
          <w:sz w:val="22"/>
          <w:szCs w:val="22"/>
        </w:rPr>
        <w:t>SPECIALIOSIOS PIRKIMO SĄLYGOS</w:t>
      </w:r>
    </w:p>
    <w:p w14:paraId="3E1B0C8A" w14:textId="77777777" w:rsidR="005A5422" w:rsidRPr="0083393B" w:rsidRDefault="005A5422" w:rsidP="00941E0F">
      <w:pPr>
        <w:ind w:firstLine="567"/>
        <w:contextualSpacing/>
        <w:jc w:val="center"/>
        <w:rPr>
          <w:rFonts w:ascii="Arial" w:hAnsi="Arial" w:cs="Arial"/>
          <w:b/>
          <w:sz w:val="22"/>
          <w:szCs w:val="22"/>
        </w:rPr>
      </w:pPr>
    </w:p>
    <w:p w14:paraId="3D2341D1" w14:textId="77777777" w:rsidR="003107BA" w:rsidRPr="0083393B" w:rsidRDefault="003107BA" w:rsidP="002B7C62">
      <w:pPr>
        <w:jc w:val="center"/>
        <w:rPr>
          <w:rFonts w:ascii="Arial" w:hAnsi="Arial" w:cs="Arial"/>
          <w:b/>
          <w:sz w:val="22"/>
          <w:szCs w:val="22"/>
        </w:rPr>
      </w:pPr>
    </w:p>
    <w:p w14:paraId="1B9C20FE" w14:textId="464515EF" w:rsidR="00FB06F7" w:rsidRPr="0083393B" w:rsidRDefault="00FB06F7" w:rsidP="002B7C62">
      <w:pPr>
        <w:jc w:val="center"/>
        <w:rPr>
          <w:rFonts w:ascii="Arial" w:hAnsi="Arial" w:cs="Arial"/>
          <w:b/>
          <w:sz w:val="22"/>
          <w:szCs w:val="22"/>
        </w:rPr>
      </w:pPr>
    </w:p>
    <w:p w14:paraId="6367588D" w14:textId="0EBCF430" w:rsidR="00802F79" w:rsidRPr="0083393B" w:rsidRDefault="00802F79" w:rsidP="002B7C62">
      <w:pPr>
        <w:jc w:val="center"/>
        <w:rPr>
          <w:rFonts w:ascii="Arial" w:hAnsi="Arial" w:cs="Arial"/>
          <w:b/>
          <w:sz w:val="22"/>
          <w:szCs w:val="22"/>
        </w:rPr>
      </w:pPr>
    </w:p>
    <w:p w14:paraId="01F09C8C" w14:textId="77777777" w:rsidR="00802F79" w:rsidRPr="0083393B" w:rsidRDefault="00802F79" w:rsidP="002B7C62">
      <w:pPr>
        <w:jc w:val="center"/>
        <w:rPr>
          <w:rFonts w:ascii="Arial" w:hAnsi="Arial" w:cs="Arial"/>
          <w:b/>
          <w:sz w:val="22"/>
          <w:szCs w:val="22"/>
        </w:rPr>
      </w:pPr>
    </w:p>
    <w:p w14:paraId="6A5FBBA8" w14:textId="77777777" w:rsidR="001C4A63" w:rsidRPr="0083393B" w:rsidRDefault="001C4A63" w:rsidP="001C4A63">
      <w:pPr>
        <w:ind w:firstLine="567"/>
        <w:contextualSpacing/>
        <w:rPr>
          <w:rFonts w:ascii="Arial" w:hAnsi="Arial" w:cs="Arial"/>
          <w:sz w:val="22"/>
          <w:szCs w:val="22"/>
        </w:rPr>
      </w:pPr>
    </w:p>
    <w:p w14:paraId="752FDA60" w14:textId="77777777" w:rsidR="00EA650D" w:rsidRPr="0083393B" w:rsidRDefault="00EA650D" w:rsidP="00EA650D">
      <w:pPr>
        <w:pStyle w:val="paragraph"/>
        <w:spacing w:before="0" w:beforeAutospacing="0" w:after="0" w:afterAutospacing="0"/>
        <w:ind w:firstLine="705"/>
        <w:jc w:val="center"/>
        <w:textAlignment w:val="baseline"/>
        <w:rPr>
          <w:rFonts w:ascii="Arial" w:hAnsi="Arial" w:cs="Arial"/>
          <w:sz w:val="22"/>
          <w:szCs w:val="22"/>
        </w:rPr>
      </w:pPr>
      <w:r w:rsidRPr="0083393B">
        <w:rPr>
          <w:rStyle w:val="eop"/>
          <w:rFonts w:ascii="Arial" w:hAnsi="Arial" w:cs="Arial"/>
          <w:sz w:val="22"/>
          <w:szCs w:val="22"/>
        </w:rPr>
        <w:t> </w:t>
      </w:r>
    </w:p>
    <w:p w14:paraId="1B74D6AC" w14:textId="13484205" w:rsidR="001C4A63" w:rsidRDefault="001C4A63" w:rsidP="00EA650D">
      <w:pPr>
        <w:pStyle w:val="Sraopastraipa"/>
        <w:tabs>
          <w:tab w:val="left" w:pos="1701"/>
        </w:tabs>
        <w:ind w:left="1418" w:firstLine="0"/>
        <w:jc w:val="both"/>
        <w:rPr>
          <w:rFonts w:ascii="Arial" w:hAnsi="Arial" w:cs="Arial"/>
          <w:i/>
          <w:iCs/>
          <w:color w:val="00B050"/>
          <w:sz w:val="22"/>
          <w:szCs w:val="22"/>
        </w:rPr>
      </w:pPr>
    </w:p>
    <w:p w14:paraId="6348A9D7" w14:textId="77777777" w:rsidR="00A95CBC" w:rsidRPr="0083393B" w:rsidRDefault="00A95CBC" w:rsidP="00EA650D">
      <w:pPr>
        <w:pStyle w:val="Sraopastraipa"/>
        <w:tabs>
          <w:tab w:val="left" w:pos="1701"/>
        </w:tabs>
        <w:ind w:left="1418" w:firstLine="0"/>
        <w:jc w:val="both"/>
        <w:rPr>
          <w:rFonts w:ascii="Arial" w:hAnsi="Arial" w:cs="Arial"/>
          <w:i/>
          <w:iCs/>
          <w:color w:val="00B050"/>
          <w:sz w:val="22"/>
          <w:szCs w:val="22"/>
        </w:rPr>
      </w:pPr>
    </w:p>
    <w:p w14:paraId="3AA54CEB" w14:textId="77777777" w:rsidR="00941E0F" w:rsidRPr="0083393B" w:rsidRDefault="00941E0F" w:rsidP="00941E0F">
      <w:pPr>
        <w:ind w:firstLine="567"/>
        <w:contextualSpacing/>
        <w:rPr>
          <w:rFonts w:ascii="Arial" w:hAnsi="Arial" w:cs="Arial"/>
          <w:sz w:val="22"/>
          <w:szCs w:val="22"/>
        </w:rPr>
      </w:pPr>
    </w:p>
    <w:sdt>
      <w:sdtPr>
        <w:rPr>
          <w:rFonts w:ascii="Arial" w:eastAsiaTheme="minorEastAsia" w:hAnsi="Arial" w:cs="Arial"/>
          <w:color w:val="auto"/>
          <w:sz w:val="22"/>
          <w:szCs w:val="22"/>
          <w:lang w:val="lt-LT"/>
        </w:rPr>
        <w:id w:val="1856298537"/>
        <w:docPartObj>
          <w:docPartGallery w:val="Table of Contents"/>
          <w:docPartUnique/>
        </w:docPartObj>
      </w:sdtPr>
      <w:sdtEndPr>
        <w:rPr>
          <w:b/>
          <w:bCs/>
          <w:noProof/>
        </w:rPr>
      </w:sdtEndPr>
      <w:sdtContent>
        <w:p w14:paraId="740CB3CE" w14:textId="06ADA2AE" w:rsidR="00B55B80" w:rsidRPr="0083393B" w:rsidRDefault="00B55B80">
          <w:pPr>
            <w:pStyle w:val="Turinioantrat"/>
            <w:rPr>
              <w:rFonts w:ascii="Arial" w:hAnsi="Arial" w:cs="Arial"/>
              <w:b/>
              <w:bCs/>
              <w:color w:val="auto"/>
              <w:sz w:val="22"/>
              <w:szCs w:val="22"/>
            </w:rPr>
          </w:pPr>
          <w:r w:rsidRPr="0083393B">
            <w:rPr>
              <w:rFonts w:ascii="Arial" w:hAnsi="Arial" w:cs="Arial"/>
              <w:b/>
              <w:bCs/>
              <w:color w:val="auto"/>
              <w:sz w:val="22"/>
              <w:szCs w:val="22"/>
            </w:rPr>
            <w:t>TURINYS</w:t>
          </w:r>
        </w:p>
        <w:p w14:paraId="50301C52" w14:textId="25491603" w:rsidR="00047302" w:rsidRPr="0083393B" w:rsidRDefault="003F3C0C">
          <w:pPr>
            <w:pStyle w:val="Turinys1"/>
            <w:rPr>
              <w:rFonts w:ascii="Arial" w:eastAsiaTheme="minorEastAsia" w:hAnsi="Arial" w:cs="Arial"/>
              <w:noProof/>
              <w:sz w:val="22"/>
              <w:szCs w:val="22"/>
              <w:lang w:eastAsia="lt-LT"/>
            </w:rPr>
          </w:pPr>
          <w:r w:rsidRPr="0083393B">
            <w:rPr>
              <w:rFonts w:ascii="Arial" w:hAnsi="Arial" w:cs="Arial"/>
              <w:sz w:val="22"/>
              <w:szCs w:val="22"/>
            </w:rPr>
            <w:fldChar w:fldCharType="begin"/>
          </w:r>
          <w:r w:rsidRPr="0083393B">
            <w:rPr>
              <w:rFonts w:ascii="Arial" w:hAnsi="Arial" w:cs="Arial"/>
              <w:sz w:val="22"/>
              <w:szCs w:val="22"/>
            </w:rPr>
            <w:instrText xml:space="preserve"> TOC \o "1-3" \h \z \u </w:instrText>
          </w:r>
          <w:r w:rsidRPr="0083393B">
            <w:rPr>
              <w:rFonts w:ascii="Arial" w:hAnsi="Arial" w:cs="Arial"/>
              <w:sz w:val="22"/>
              <w:szCs w:val="22"/>
            </w:rPr>
            <w:fldChar w:fldCharType="separate"/>
          </w:r>
          <w:hyperlink w:anchor="_Toc183598332" w:history="1">
            <w:r w:rsidR="00047302" w:rsidRPr="0083393B">
              <w:rPr>
                <w:rStyle w:val="Hipersaitas"/>
                <w:rFonts w:ascii="Arial" w:hAnsi="Arial" w:cs="Arial"/>
                <w:b/>
                <w:bCs/>
                <w:noProof/>
                <w:sz w:val="22"/>
                <w:szCs w:val="22"/>
              </w:rPr>
              <w:t>1.</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PIRKIMO OBJEKTAS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_Toc183598332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2</w:t>
            </w:r>
            <w:r w:rsidR="00047302" w:rsidRPr="0083393B">
              <w:rPr>
                <w:rFonts w:ascii="Arial" w:hAnsi="Arial" w:cs="Arial"/>
                <w:noProof/>
                <w:webHidden/>
                <w:sz w:val="22"/>
                <w:szCs w:val="22"/>
              </w:rPr>
              <w:fldChar w:fldCharType="end"/>
            </w:r>
          </w:hyperlink>
        </w:p>
        <w:p w14:paraId="60BB5745" w14:textId="04BA4690" w:rsidR="00047302" w:rsidRPr="0083393B" w:rsidRDefault="0024248F">
          <w:pPr>
            <w:pStyle w:val="Turinys1"/>
            <w:rPr>
              <w:rFonts w:ascii="Arial" w:eastAsiaTheme="minorEastAsia" w:hAnsi="Arial" w:cs="Arial"/>
              <w:noProof/>
              <w:sz w:val="22"/>
              <w:szCs w:val="22"/>
              <w:lang w:eastAsia="lt-LT"/>
            </w:rPr>
          </w:pPr>
          <w:hyperlink w:anchor="_Toc183598333" w:history="1">
            <w:r w:rsidR="00047302" w:rsidRPr="0083393B">
              <w:rPr>
                <w:rStyle w:val="Hipersaitas"/>
                <w:rFonts w:ascii="Arial" w:hAnsi="Arial" w:cs="Arial"/>
                <w:b/>
                <w:bCs/>
                <w:noProof/>
                <w:sz w:val="22"/>
                <w:szCs w:val="22"/>
              </w:rPr>
              <w:t>2.</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 xml:space="preserve">REIKALAVIMAI, SUSIJĘ SU NACIONALINIU SAUGUMU </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_Toc183598333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3</w:t>
            </w:r>
            <w:r w:rsidR="00047302" w:rsidRPr="0083393B">
              <w:rPr>
                <w:rFonts w:ascii="Arial" w:hAnsi="Arial" w:cs="Arial"/>
                <w:noProof/>
                <w:webHidden/>
                <w:sz w:val="22"/>
                <w:szCs w:val="22"/>
              </w:rPr>
              <w:fldChar w:fldCharType="end"/>
            </w:r>
          </w:hyperlink>
        </w:p>
        <w:p w14:paraId="0E0FD7F9" w14:textId="77D00E99" w:rsidR="00047302" w:rsidRPr="0083393B" w:rsidRDefault="0024248F">
          <w:pPr>
            <w:pStyle w:val="Turinys1"/>
            <w:rPr>
              <w:rFonts w:ascii="Arial" w:eastAsiaTheme="minorEastAsia" w:hAnsi="Arial" w:cs="Arial"/>
              <w:noProof/>
              <w:sz w:val="22"/>
              <w:szCs w:val="22"/>
              <w:lang w:eastAsia="lt-LT"/>
            </w:rPr>
          </w:pPr>
          <w:hyperlink w:anchor="_Toc183598334" w:history="1">
            <w:r w:rsidR="00047302" w:rsidRPr="0083393B">
              <w:rPr>
                <w:rStyle w:val="Hipersaitas"/>
                <w:rFonts w:ascii="Arial" w:hAnsi="Arial" w:cs="Arial"/>
                <w:b/>
                <w:bCs/>
                <w:noProof/>
                <w:sz w:val="22"/>
                <w:szCs w:val="22"/>
              </w:rPr>
              <w:t>3.</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KVALIFIKACIJOS REIKALAVIMAI IR REIKALAVIMAI DĖL KOKYBĖS VADYBOS SISTEMOS IR APLINKOS APSAUGOS VADYBOS SISTEMOS STANDARTŲ LAIKYMOSI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_Toc183598334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4</w:t>
            </w:r>
            <w:r w:rsidR="00047302" w:rsidRPr="0083393B">
              <w:rPr>
                <w:rFonts w:ascii="Arial" w:hAnsi="Arial" w:cs="Arial"/>
                <w:noProof/>
                <w:webHidden/>
                <w:sz w:val="22"/>
                <w:szCs w:val="22"/>
              </w:rPr>
              <w:fldChar w:fldCharType="end"/>
            </w:r>
          </w:hyperlink>
        </w:p>
        <w:p w14:paraId="10DD2023" w14:textId="2AD3B1B4" w:rsidR="00047302" w:rsidRPr="0083393B" w:rsidRDefault="0024248F">
          <w:pPr>
            <w:pStyle w:val="Turinys1"/>
            <w:rPr>
              <w:rFonts w:ascii="Arial" w:eastAsiaTheme="minorEastAsia" w:hAnsi="Arial" w:cs="Arial"/>
              <w:noProof/>
              <w:sz w:val="22"/>
              <w:szCs w:val="22"/>
              <w:lang w:eastAsia="lt-LT"/>
            </w:rPr>
          </w:pPr>
          <w:hyperlink w:anchor="_Toc183598335" w:history="1">
            <w:r w:rsidR="00047302" w:rsidRPr="0083393B">
              <w:rPr>
                <w:rStyle w:val="Hipersaitas"/>
                <w:rFonts w:ascii="Arial" w:hAnsi="Arial" w:cs="Arial"/>
                <w:b/>
                <w:bCs/>
                <w:noProof/>
                <w:sz w:val="22"/>
                <w:szCs w:val="22"/>
              </w:rPr>
              <w:t>4.</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TIEKĖJŲ PAŠALINIMO PAGRINDŲ REIKALAVIMAI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_Toc183598335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4</w:t>
            </w:r>
            <w:r w:rsidR="00047302" w:rsidRPr="0083393B">
              <w:rPr>
                <w:rFonts w:ascii="Arial" w:hAnsi="Arial" w:cs="Arial"/>
                <w:noProof/>
                <w:webHidden/>
                <w:sz w:val="22"/>
                <w:szCs w:val="22"/>
              </w:rPr>
              <w:fldChar w:fldCharType="end"/>
            </w:r>
          </w:hyperlink>
        </w:p>
        <w:p w14:paraId="0E26866E" w14:textId="6504F838" w:rsidR="00047302" w:rsidRPr="0083393B" w:rsidRDefault="0024248F">
          <w:pPr>
            <w:pStyle w:val="Turinys1"/>
            <w:rPr>
              <w:rFonts w:ascii="Arial" w:eastAsiaTheme="minorEastAsia" w:hAnsi="Arial" w:cs="Arial"/>
              <w:noProof/>
              <w:sz w:val="22"/>
              <w:szCs w:val="22"/>
              <w:lang w:eastAsia="lt-LT"/>
            </w:rPr>
          </w:pPr>
          <w:hyperlink w:anchor="_Toc183598336" w:history="1">
            <w:r w:rsidR="00047302" w:rsidRPr="0083393B">
              <w:rPr>
                <w:rStyle w:val="Hipersaitas"/>
                <w:rFonts w:ascii="Arial" w:hAnsi="Arial" w:cs="Arial"/>
                <w:b/>
                <w:bCs/>
                <w:noProof/>
                <w:sz w:val="22"/>
                <w:szCs w:val="22"/>
              </w:rPr>
              <w:t>5.</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VERTINIMAS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_Toc183598336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4</w:t>
            </w:r>
            <w:r w:rsidR="00047302" w:rsidRPr="0083393B">
              <w:rPr>
                <w:rFonts w:ascii="Arial" w:hAnsi="Arial" w:cs="Arial"/>
                <w:noProof/>
                <w:webHidden/>
                <w:sz w:val="22"/>
                <w:szCs w:val="22"/>
              </w:rPr>
              <w:fldChar w:fldCharType="end"/>
            </w:r>
          </w:hyperlink>
        </w:p>
        <w:p w14:paraId="76FFE7C6" w14:textId="21DDEBE5" w:rsidR="00047302" w:rsidRPr="0083393B" w:rsidRDefault="0024248F">
          <w:pPr>
            <w:pStyle w:val="Turinys1"/>
            <w:rPr>
              <w:rFonts w:ascii="Arial" w:eastAsiaTheme="minorEastAsia" w:hAnsi="Arial" w:cs="Arial"/>
              <w:noProof/>
              <w:sz w:val="22"/>
              <w:szCs w:val="22"/>
              <w:lang w:eastAsia="lt-LT"/>
            </w:rPr>
          </w:pPr>
          <w:hyperlink w:anchor="_Toc183598337" w:history="1">
            <w:r w:rsidR="00047302" w:rsidRPr="0083393B">
              <w:rPr>
                <w:rStyle w:val="Hipersaitas"/>
                <w:rFonts w:ascii="Arial" w:hAnsi="Arial" w:cs="Arial"/>
                <w:b/>
                <w:bCs/>
                <w:noProof/>
                <w:sz w:val="22"/>
                <w:szCs w:val="22"/>
              </w:rPr>
              <w:t>6.</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PASIŪLYMŲ GALIOJIMO UŽTIKRINIMAS</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_Toc183598337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4</w:t>
            </w:r>
            <w:r w:rsidR="00047302" w:rsidRPr="0083393B">
              <w:rPr>
                <w:rFonts w:ascii="Arial" w:hAnsi="Arial" w:cs="Arial"/>
                <w:noProof/>
                <w:webHidden/>
                <w:sz w:val="22"/>
                <w:szCs w:val="22"/>
              </w:rPr>
              <w:fldChar w:fldCharType="end"/>
            </w:r>
          </w:hyperlink>
        </w:p>
        <w:p w14:paraId="526B9183" w14:textId="7FEB2DA5" w:rsidR="00047302" w:rsidRPr="0083393B" w:rsidRDefault="0024248F">
          <w:pPr>
            <w:pStyle w:val="Turinys1"/>
            <w:rPr>
              <w:rFonts w:ascii="Arial" w:eastAsiaTheme="minorEastAsia" w:hAnsi="Arial" w:cs="Arial"/>
              <w:noProof/>
              <w:sz w:val="22"/>
              <w:szCs w:val="22"/>
              <w:lang w:eastAsia="lt-LT"/>
            </w:rPr>
          </w:pPr>
          <w:hyperlink w:anchor="_Toc183598338" w:history="1">
            <w:r w:rsidR="00047302" w:rsidRPr="0083393B">
              <w:rPr>
                <w:rStyle w:val="Hipersaitas"/>
                <w:rFonts w:ascii="Arial" w:hAnsi="Arial" w:cs="Arial"/>
                <w:b/>
                <w:bCs/>
                <w:noProof/>
                <w:sz w:val="22"/>
                <w:szCs w:val="22"/>
              </w:rPr>
              <w:t>7.</w:t>
            </w:r>
            <w:r w:rsidR="00047302" w:rsidRPr="0083393B">
              <w:rPr>
                <w:rFonts w:ascii="Arial" w:eastAsiaTheme="minorEastAsia" w:hAnsi="Arial" w:cs="Arial"/>
                <w:noProof/>
                <w:sz w:val="22"/>
                <w:szCs w:val="22"/>
                <w:lang w:eastAsia="lt-LT"/>
              </w:rPr>
              <w:tab/>
            </w:r>
            <w:r w:rsidR="00047302" w:rsidRPr="0083393B">
              <w:rPr>
                <w:rStyle w:val="Hipersaitas"/>
                <w:rFonts w:ascii="Arial" w:hAnsi="Arial" w:cs="Arial"/>
                <w:b/>
                <w:bCs/>
                <w:noProof/>
                <w:sz w:val="22"/>
                <w:szCs w:val="22"/>
              </w:rPr>
              <w:t>PRIEDAI</w:t>
            </w:r>
            <w:r w:rsidR="00047302" w:rsidRPr="0083393B">
              <w:rPr>
                <w:rFonts w:ascii="Arial" w:hAnsi="Arial" w:cs="Arial"/>
                <w:noProof/>
                <w:webHidden/>
                <w:sz w:val="22"/>
                <w:szCs w:val="22"/>
              </w:rPr>
              <w:tab/>
            </w:r>
            <w:r w:rsidR="00047302" w:rsidRPr="0083393B">
              <w:rPr>
                <w:rFonts w:ascii="Arial" w:hAnsi="Arial" w:cs="Arial"/>
                <w:noProof/>
                <w:webHidden/>
                <w:sz w:val="22"/>
                <w:szCs w:val="22"/>
              </w:rPr>
              <w:fldChar w:fldCharType="begin"/>
            </w:r>
            <w:r w:rsidR="00047302" w:rsidRPr="0083393B">
              <w:rPr>
                <w:rFonts w:ascii="Arial" w:hAnsi="Arial" w:cs="Arial"/>
                <w:noProof/>
                <w:webHidden/>
                <w:sz w:val="22"/>
                <w:szCs w:val="22"/>
              </w:rPr>
              <w:instrText xml:space="preserve"> PAGEREF _Toc183598338 \h </w:instrText>
            </w:r>
            <w:r w:rsidR="00047302" w:rsidRPr="0083393B">
              <w:rPr>
                <w:rFonts w:ascii="Arial" w:hAnsi="Arial" w:cs="Arial"/>
                <w:noProof/>
                <w:webHidden/>
                <w:sz w:val="22"/>
                <w:szCs w:val="22"/>
              </w:rPr>
            </w:r>
            <w:r w:rsidR="00047302" w:rsidRPr="0083393B">
              <w:rPr>
                <w:rFonts w:ascii="Arial" w:hAnsi="Arial" w:cs="Arial"/>
                <w:noProof/>
                <w:webHidden/>
                <w:sz w:val="22"/>
                <w:szCs w:val="22"/>
              </w:rPr>
              <w:fldChar w:fldCharType="separate"/>
            </w:r>
            <w:r w:rsidR="007C7B08">
              <w:rPr>
                <w:rFonts w:ascii="Arial" w:hAnsi="Arial" w:cs="Arial"/>
                <w:noProof/>
                <w:webHidden/>
                <w:sz w:val="22"/>
                <w:szCs w:val="22"/>
              </w:rPr>
              <w:t>5</w:t>
            </w:r>
            <w:r w:rsidR="00047302" w:rsidRPr="0083393B">
              <w:rPr>
                <w:rFonts w:ascii="Arial" w:hAnsi="Arial" w:cs="Arial"/>
                <w:noProof/>
                <w:webHidden/>
                <w:sz w:val="22"/>
                <w:szCs w:val="22"/>
              </w:rPr>
              <w:fldChar w:fldCharType="end"/>
            </w:r>
          </w:hyperlink>
        </w:p>
        <w:p w14:paraId="265ADCAD" w14:textId="03BA2EBA" w:rsidR="00B55B80" w:rsidRPr="0083393B" w:rsidRDefault="003F3C0C">
          <w:pPr>
            <w:rPr>
              <w:rFonts w:ascii="Arial" w:hAnsi="Arial" w:cs="Arial"/>
              <w:sz w:val="22"/>
              <w:szCs w:val="22"/>
            </w:rPr>
          </w:pPr>
          <w:r w:rsidRPr="0083393B">
            <w:rPr>
              <w:rFonts w:ascii="Arial" w:hAnsi="Arial" w:cs="Arial"/>
              <w:sz w:val="22"/>
              <w:szCs w:val="22"/>
            </w:rPr>
            <w:fldChar w:fldCharType="end"/>
          </w:r>
        </w:p>
      </w:sdtContent>
    </w:sdt>
    <w:p w14:paraId="7B889994" w14:textId="77777777" w:rsidR="00941E0F" w:rsidRPr="0083393B" w:rsidRDefault="00941E0F" w:rsidP="00941E0F">
      <w:pPr>
        <w:rPr>
          <w:rFonts w:ascii="Arial" w:hAnsi="Arial" w:cs="Arial"/>
          <w:b/>
          <w:sz w:val="22"/>
          <w:szCs w:val="22"/>
        </w:rPr>
      </w:pPr>
      <w:r w:rsidRPr="0083393B">
        <w:rPr>
          <w:rFonts w:ascii="Arial" w:hAnsi="Arial" w:cs="Arial"/>
          <w:b/>
          <w:sz w:val="22"/>
          <w:szCs w:val="22"/>
        </w:rPr>
        <w:br w:type="page"/>
      </w:r>
    </w:p>
    <w:p w14:paraId="03FDD6A0" w14:textId="20441B76" w:rsidR="00B2733A" w:rsidRPr="0083393B" w:rsidRDefault="002030A9" w:rsidP="00CE7EAB">
      <w:pPr>
        <w:pStyle w:val="Antrat1"/>
        <w:numPr>
          <w:ilvl w:val="0"/>
          <w:numId w:val="1"/>
        </w:numPr>
        <w:tabs>
          <w:tab w:val="left" w:pos="540"/>
        </w:tabs>
        <w:spacing w:before="0" w:after="0"/>
        <w:ind w:firstLine="0"/>
        <w:rPr>
          <w:rFonts w:ascii="Arial" w:hAnsi="Arial" w:cs="Arial"/>
          <w:b/>
          <w:bCs/>
          <w:sz w:val="22"/>
          <w:szCs w:val="22"/>
        </w:rPr>
      </w:pPr>
      <w:bookmarkStart w:id="0" w:name="_Toc152166876"/>
      <w:r w:rsidRPr="0083393B">
        <w:rPr>
          <w:rFonts w:ascii="Arial" w:hAnsi="Arial" w:cs="Arial"/>
          <w:b/>
          <w:bCs/>
          <w:color w:val="000000"/>
          <w:sz w:val="22"/>
          <w:szCs w:val="22"/>
        </w:rPr>
        <w:lastRenderedPageBreak/>
        <w:t xml:space="preserve"> </w:t>
      </w:r>
      <w:bookmarkStart w:id="1" w:name="_Toc183598332"/>
      <w:r w:rsidR="00B2733A" w:rsidRPr="0083393B">
        <w:rPr>
          <w:rFonts w:ascii="Arial" w:hAnsi="Arial" w:cs="Arial"/>
          <w:b/>
          <w:bCs/>
          <w:color w:val="000000"/>
          <w:sz w:val="22"/>
          <w:szCs w:val="22"/>
        </w:rPr>
        <w:t>PIRKIMO OBJEKTAS</w:t>
      </w:r>
      <w:bookmarkEnd w:id="0"/>
      <w:bookmarkEnd w:id="1"/>
      <w:r w:rsidR="00B2733A" w:rsidRPr="0083393B">
        <w:rPr>
          <w:rFonts w:ascii="Arial" w:hAnsi="Arial" w:cs="Arial"/>
          <w:b/>
          <w:bCs/>
          <w:color w:val="000000"/>
          <w:sz w:val="22"/>
          <w:szCs w:val="22"/>
        </w:rPr>
        <w:t xml:space="preserve"> </w:t>
      </w:r>
    </w:p>
    <w:p w14:paraId="34F65834" w14:textId="77777777" w:rsidR="00B2733A" w:rsidRPr="0083393B" w:rsidRDefault="00B2733A" w:rsidP="00A34557">
      <w:pPr>
        <w:pStyle w:val="Sraopastraipa"/>
        <w:ind w:left="0" w:firstLine="567"/>
        <w:jc w:val="both"/>
        <w:rPr>
          <w:rFonts w:ascii="Arial" w:eastAsia="Times New Roman" w:hAnsi="Arial" w:cs="Arial"/>
          <w:bCs/>
          <w:color w:val="000000"/>
          <w:sz w:val="22"/>
          <w:szCs w:val="22"/>
          <w:lang w:eastAsia="lt-LT"/>
        </w:rPr>
      </w:pPr>
    </w:p>
    <w:p w14:paraId="4A3C3B01" w14:textId="439EFB42" w:rsidR="00B2733A" w:rsidRPr="0083393B" w:rsidRDefault="154A8D29" w:rsidP="00BE4A3D">
      <w:pPr>
        <w:pStyle w:val="Sraopastraipa"/>
        <w:numPr>
          <w:ilvl w:val="1"/>
          <w:numId w:val="1"/>
        </w:numPr>
        <w:ind w:left="0" w:firstLine="567"/>
        <w:jc w:val="both"/>
        <w:rPr>
          <w:rFonts w:ascii="Arial" w:eastAsia="Times New Roman" w:hAnsi="Arial" w:cs="Arial"/>
          <w:color w:val="000000"/>
          <w:sz w:val="22"/>
          <w:szCs w:val="22"/>
          <w:lang w:eastAsia="lt-LT"/>
        </w:rPr>
      </w:pPr>
      <w:r w:rsidRPr="0083393B">
        <w:rPr>
          <w:rFonts w:ascii="Arial" w:eastAsia="Times New Roman" w:hAnsi="Arial" w:cs="Arial"/>
          <w:color w:val="000000" w:themeColor="text1"/>
          <w:sz w:val="22"/>
          <w:szCs w:val="22"/>
          <w:lang w:eastAsia="lt-LT"/>
        </w:rPr>
        <w:t xml:space="preserve">Pirkimo objektas – </w:t>
      </w:r>
      <w:r w:rsidR="009A40B4">
        <w:rPr>
          <w:rFonts w:ascii="Arial" w:hAnsi="Arial" w:cs="Arial"/>
          <w:sz w:val="22"/>
          <w:szCs w:val="22"/>
          <w:lang w:eastAsia="ja-JP"/>
        </w:rPr>
        <w:t>e</w:t>
      </w:r>
      <w:r w:rsidR="009A40B4" w:rsidRPr="009E7F38">
        <w:rPr>
          <w:rFonts w:ascii="Arial" w:hAnsi="Arial" w:cs="Arial"/>
          <w:sz w:val="22"/>
          <w:szCs w:val="22"/>
          <w:lang w:eastAsia="ja-JP"/>
        </w:rPr>
        <w:t xml:space="preserve">lektromobilių </w:t>
      </w:r>
      <w:r w:rsidR="00632F11" w:rsidRPr="009E7F38">
        <w:rPr>
          <w:rFonts w:ascii="Arial" w:hAnsi="Arial" w:cs="Arial"/>
          <w:sz w:val="22"/>
          <w:szCs w:val="22"/>
          <w:lang w:eastAsia="ja-JP"/>
        </w:rPr>
        <w:t xml:space="preserve">įkrovimo stotelių (ant žemės) projektavimas (įskaitant ir topografinių planų atnaujinimą) ir </w:t>
      </w:r>
      <w:r w:rsidR="00382071">
        <w:rPr>
          <w:rFonts w:ascii="Arial" w:hAnsi="Arial" w:cs="Arial"/>
          <w:sz w:val="22"/>
          <w:szCs w:val="22"/>
          <w:lang w:eastAsia="ja-JP"/>
        </w:rPr>
        <w:t>įrengimas</w:t>
      </w:r>
      <w:r w:rsidRPr="0083393B">
        <w:rPr>
          <w:rFonts w:ascii="Arial" w:eastAsia="Times New Roman" w:hAnsi="Arial" w:cs="Arial"/>
          <w:color w:val="000000" w:themeColor="text1"/>
          <w:sz w:val="22"/>
          <w:szCs w:val="22"/>
          <w:lang w:eastAsia="lt-LT"/>
        </w:rPr>
        <w:t xml:space="preserve">, kuriam keliami reikalavimai pateikti šių </w:t>
      </w:r>
      <w:r w:rsidR="00FC44CB">
        <w:rPr>
          <w:rFonts w:ascii="Arial" w:eastAsia="Times New Roman" w:hAnsi="Arial" w:cs="Arial"/>
          <w:color w:val="000000" w:themeColor="text1"/>
          <w:sz w:val="22"/>
          <w:szCs w:val="22"/>
          <w:lang w:eastAsia="lt-LT"/>
        </w:rPr>
        <w:t>s</w:t>
      </w:r>
      <w:r w:rsidRPr="0083393B">
        <w:rPr>
          <w:rFonts w:ascii="Arial" w:eastAsia="Times New Roman" w:hAnsi="Arial" w:cs="Arial"/>
          <w:color w:val="000000" w:themeColor="text1"/>
          <w:sz w:val="22"/>
          <w:szCs w:val="22"/>
          <w:lang w:eastAsia="lt-LT"/>
        </w:rPr>
        <w:t>pecialiųjų pirkimo sąlygų priede Nr. 1 „Techninė specifikacija“.</w:t>
      </w:r>
    </w:p>
    <w:p w14:paraId="4CFEDEE9" w14:textId="23ED0156" w:rsidR="00491EA5" w:rsidRPr="0083393B" w:rsidRDefault="00756A70" w:rsidP="00BE4A3D">
      <w:pPr>
        <w:pStyle w:val="Sraopastraipa"/>
        <w:numPr>
          <w:ilvl w:val="1"/>
          <w:numId w:val="1"/>
        </w:numPr>
        <w:ind w:left="0" w:firstLine="567"/>
        <w:jc w:val="both"/>
        <w:rPr>
          <w:rFonts w:ascii="Arial" w:eastAsia="Times New Roman" w:hAnsi="Arial" w:cs="Arial"/>
          <w:bCs/>
          <w:color w:val="000000"/>
          <w:sz w:val="22"/>
          <w:szCs w:val="22"/>
          <w:lang w:eastAsia="lt-LT"/>
        </w:rPr>
      </w:pPr>
      <w:r w:rsidRPr="457D4D54">
        <w:rPr>
          <w:rFonts w:ascii="Arial" w:eastAsia="Times New Roman" w:hAnsi="Arial" w:cs="Arial"/>
          <w:color w:val="000000" w:themeColor="text1"/>
          <w:sz w:val="22"/>
          <w:szCs w:val="22"/>
          <w:lang w:eastAsia="lt-LT"/>
        </w:rPr>
        <w:t xml:space="preserve">Pirkimo objektas </w:t>
      </w:r>
      <w:r w:rsidR="00B54DBD" w:rsidRPr="457D4D54">
        <w:rPr>
          <w:rFonts w:ascii="Arial" w:eastAsia="Times New Roman" w:hAnsi="Arial" w:cs="Arial"/>
          <w:color w:val="000000" w:themeColor="text1"/>
          <w:sz w:val="22"/>
          <w:szCs w:val="22"/>
          <w:lang w:eastAsia="lt-LT"/>
        </w:rPr>
        <w:t xml:space="preserve">yra </w:t>
      </w:r>
      <w:r w:rsidR="00EA29C5" w:rsidRPr="457D4D54">
        <w:rPr>
          <w:rFonts w:ascii="Arial" w:eastAsia="Times New Roman" w:hAnsi="Arial" w:cs="Arial"/>
          <w:sz w:val="22"/>
          <w:szCs w:val="22"/>
          <w:lang w:eastAsia="lt-LT"/>
        </w:rPr>
        <w:t xml:space="preserve"> neskaidomas</w:t>
      </w:r>
      <w:r w:rsidR="00B54DBD" w:rsidRPr="457D4D54">
        <w:rPr>
          <w:rFonts w:ascii="Arial" w:eastAsia="Times New Roman" w:hAnsi="Arial" w:cs="Arial"/>
          <w:sz w:val="22"/>
          <w:szCs w:val="22"/>
          <w:lang w:eastAsia="lt-LT"/>
        </w:rPr>
        <w:t xml:space="preserve"> </w:t>
      </w:r>
      <w:r w:rsidRPr="457D4D54">
        <w:rPr>
          <w:rFonts w:ascii="Arial" w:eastAsia="Times New Roman" w:hAnsi="Arial" w:cs="Arial"/>
          <w:sz w:val="22"/>
          <w:szCs w:val="22"/>
          <w:lang w:eastAsia="lt-LT"/>
        </w:rPr>
        <w:t>į</w:t>
      </w:r>
      <w:r w:rsidRPr="457D4D54">
        <w:rPr>
          <w:rFonts w:ascii="Arial" w:eastAsia="Times New Roman" w:hAnsi="Arial" w:cs="Arial"/>
          <w:i/>
          <w:iCs/>
          <w:sz w:val="22"/>
          <w:szCs w:val="22"/>
          <w:lang w:eastAsia="lt-LT"/>
        </w:rPr>
        <w:t xml:space="preserve"> </w:t>
      </w:r>
      <w:r w:rsidR="00305522" w:rsidRPr="457D4D54">
        <w:rPr>
          <w:rFonts w:ascii="Arial" w:eastAsia="Times New Roman" w:hAnsi="Arial" w:cs="Arial"/>
          <w:color w:val="000000" w:themeColor="text1"/>
          <w:sz w:val="22"/>
          <w:szCs w:val="22"/>
          <w:lang w:eastAsia="lt-LT"/>
        </w:rPr>
        <w:t>pirkimo dalis</w:t>
      </w:r>
      <w:r w:rsidR="006E7019" w:rsidRPr="457D4D54">
        <w:rPr>
          <w:rFonts w:ascii="Arial" w:eastAsia="Times New Roman" w:hAnsi="Arial" w:cs="Arial"/>
          <w:color w:val="000000" w:themeColor="text1"/>
          <w:sz w:val="22"/>
          <w:szCs w:val="22"/>
          <w:lang w:eastAsia="lt-LT"/>
        </w:rPr>
        <w:t>.</w:t>
      </w:r>
    </w:p>
    <w:p w14:paraId="66A26871" w14:textId="77777777" w:rsidR="00673EBA" w:rsidRPr="00673EBA" w:rsidRDefault="00F712CC" w:rsidP="00BE4A3D">
      <w:pPr>
        <w:pStyle w:val="Sraopastraipa"/>
        <w:numPr>
          <w:ilvl w:val="1"/>
          <w:numId w:val="1"/>
        </w:numPr>
        <w:tabs>
          <w:tab w:val="left" w:pos="567"/>
        </w:tabs>
        <w:ind w:left="0" w:firstLine="567"/>
        <w:jc w:val="both"/>
        <w:rPr>
          <w:rFonts w:ascii="Arial" w:hAnsi="Arial" w:cs="Arial"/>
          <w:color w:val="FF0000"/>
          <w:sz w:val="22"/>
          <w:szCs w:val="22"/>
        </w:rPr>
      </w:pPr>
      <w:r w:rsidRPr="0083393B">
        <w:rPr>
          <w:rFonts w:ascii="Arial" w:hAnsi="Arial" w:cs="Arial"/>
          <w:sz w:val="22"/>
          <w:szCs w:val="22"/>
        </w:rPr>
        <w:t xml:space="preserve">Pirkimas neatliekamas </w:t>
      </w:r>
      <w:r w:rsidR="00EA29C5" w:rsidRPr="0083393B">
        <w:rPr>
          <w:rFonts w:ascii="Arial" w:hAnsi="Arial" w:cs="Arial"/>
          <w:color w:val="000000" w:themeColor="text1"/>
          <w:sz w:val="22"/>
          <w:szCs w:val="22"/>
        </w:rPr>
        <w:t>naudojantis centralizuotų pirkimų katalogu (toliau – CPO), nes</w:t>
      </w:r>
      <w:r w:rsidR="00673EBA">
        <w:rPr>
          <w:rFonts w:ascii="Arial" w:hAnsi="Arial" w:cs="Arial"/>
          <w:color w:val="000000" w:themeColor="text1"/>
          <w:sz w:val="22"/>
          <w:szCs w:val="22"/>
        </w:rPr>
        <w:t>:</w:t>
      </w:r>
    </w:p>
    <w:p w14:paraId="7F8D9F1F" w14:textId="77777777" w:rsidR="00673EBA" w:rsidRPr="00673EBA" w:rsidRDefault="00673EBA" w:rsidP="00A87D35">
      <w:pPr>
        <w:jc w:val="both"/>
        <w:textAlignment w:val="baseline"/>
        <w:rPr>
          <w:rFonts w:ascii="Arial" w:eastAsia="Times New Roman" w:hAnsi="Arial" w:cs="Arial"/>
          <w:i/>
          <w:iCs/>
          <w:color w:val="5B9BD5" w:themeColor="accent1"/>
          <w:sz w:val="22"/>
          <w:szCs w:val="22"/>
        </w:rPr>
      </w:pPr>
      <w:r w:rsidRPr="00673EBA">
        <w:rPr>
          <w:rFonts w:ascii="Arial" w:eastAsia="Times New Roman" w:hAnsi="Arial" w:cs="Arial"/>
          <w:sz w:val="22"/>
          <w:szCs w:val="22"/>
        </w:rPr>
        <w:t xml:space="preserve">Perkamam objektui keliami šie perkančiajai organizacijai būtini techninės specifikacijos reikalavimai, kurių neatitinka CPO kataloge siūlomi pirkimo objektai: </w:t>
      </w:r>
    </w:p>
    <w:p w14:paraId="771E73ED" w14:textId="2889F7C1" w:rsidR="00673EBA" w:rsidRPr="00673EBA" w:rsidRDefault="00673EBA" w:rsidP="00A87D35">
      <w:pPr>
        <w:pStyle w:val="Sraopastraipa"/>
        <w:numPr>
          <w:ilvl w:val="0"/>
          <w:numId w:val="11"/>
        </w:numPr>
        <w:spacing w:after="120"/>
        <w:jc w:val="both"/>
        <w:textAlignment w:val="baseline"/>
        <w:rPr>
          <w:rFonts w:ascii="Arial" w:eastAsia="Times New Roman" w:hAnsi="Arial" w:cs="Arial"/>
          <w:sz w:val="22"/>
          <w:szCs w:val="22"/>
        </w:rPr>
      </w:pPr>
      <w:r w:rsidRPr="00673EBA">
        <w:rPr>
          <w:rFonts w:ascii="Arial" w:eastAsia="Times New Roman" w:hAnsi="Arial" w:cs="Arial"/>
          <w:sz w:val="22"/>
          <w:szCs w:val="22"/>
        </w:rPr>
        <w:t>Atsparumo smūgiams klasė bent IK10</w:t>
      </w:r>
      <w:r w:rsidR="00212C53">
        <w:rPr>
          <w:rFonts w:ascii="Arial" w:eastAsia="Times New Roman" w:hAnsi="Arial" w:cs="Arial"/>
          <w:sz w:val="22"/>
          <w:szCs w:val="22"/>
        </w:rPr>
        <w:t xml:space="preserve"> arba lygiavertė</w:t>
      </w:r>
      <w:r w:rsidRPr="00673EBA">
        <w:rPr>
          <w:rFonts w:ascii="Arial" w:eastAsia="Times New Roman" w:hAnsi="Arial" w:cs="Arial"/>
          <w:sz w:val="22"/>
          <w:szCs w:val="22"/>
        </w:rPr>
        <w:t xml:space="preserve">; </w:t>
      </w:r>
    </w:p>
    <w:p w14:paraId="66523B1D" w14:textId="59DF675D" w:rsidR="00673EBA" w:rsidRPr="00673EBA" w:rsidRDefault="00E5663C" w:rsidP="00A87D35">
      <w:pPr>
        <w:pStyle w:val="Sraopastraipa"/>
        <w:numPr>
          <w:ilvl w:val="0"/>
          <w:numId w:val="11"/>
        </w:numPr>
        <w:spacing w:after="120"/>
        <w:jc w:val="both"/>
        <w:textAlignment w:val="baseline"/>
        <w:rPr>
          <w:rFonts w:ascii="Arial" w:eastAsia="Times New Roman" w:hAnsi="Arial" w:cs="Arial"/>
          <w:sz w:val="22"/>
          <w:szCs w:val="22"/>
        </w:rPr>
      </w:pPr>
      <w:r>
        <w:rPr>
          <w:rFonts w:ascii="Arial" w:eastAsia="Times New Roman" w:hAnsi="Arial" w:cs="Arial"/>
          <w:sz w:val="22"/>
          <w:szCs w:val="22"/>
        </w:rPr>
        <w:t xml:space="preserve">Perkančioji organizacija </w:t>
      </w:r>
      <w:r w:rsidR="009C54DC">
        <w:rPr>
          <w:rFonts w:ascii="Arial" w:eastAsia="Times New Roman" w:hAnsi="Arial" w:cs="Arial"/>
          <w:sz w:val="22"/>
          <w:szCs w:val="22"/>
        </w:rPr>
        <w:t>n</w:t>
      </w:r>
      <w:r w:rsidR="00673EBA" w:rsidRPr="00673EBA">
        <w:rPr>
          <w:rFonts w:ascii="Arial" w:eastAsia="Times New Roman" w:hAnsi="Arial" w:cs="Arial"/>
          <w:sz w:val="22"/>
          <w:szCs w:val="22"/>
        </w:rPr>
        <w:t>enori integruoto krovimo kabelio dėl dažnų jo vagysčių;</w:t>
      </w:r>
    </w:p>
    <w:p w14:paraId="7BB2B6A7" w14:textId="77777777" w:rsidR="00673EBA" w:rsidRPr="00673EBA" w:rsidRDefault="00673EBA" w:rsidP="00A87D35">
      <w:pPr>
        <w:pStyle w:val="Sraopastraipa"/>
        <w:numPr>
          <w:ilvl w:val="0"/>
          <w:numId w:val="11"/>
        </w:numPr>
        <w:spacing w:after="120"/>
        <w:jc w:val="both"/>
        <w:textAlignment w:val="baseline"/>
        <w:rPr>
          <w:rFonts w:ascii="Arial" w:eastAsia="Times New Roman" w:hAnsi="Arial" w:cs="Arial"/>
          <w:sz w:val="22"/>
          <w:szCs w:val="22"/>
        </w:rPr>
      </w:pPr>
      <w:r w:rsidRPr="00673EBA">
        <w:rPr>
          <w:rFonts w:ascii="Arial" w:eastAsia="Times New Roman" w:hAnsi="Arial" w:cs="Arial"/>
          <w:sz w:val="22"/>
          <w:szCs w:val="22"/>
        </w:rPr>
        <w:t xml:space="preserve">Pagal paramos sąlygas, stotelės turi būti skirtos krauti ne viešai, o privačiai; </w:t>
      </w:r>
    </w:p>
    <w:p w14:paraId="12160CD2" w14:textId="7C699B61" w:rsidR="00673EBA" w:rsidRPr="00673EBA" w:rsidRDefault="00673EBA" w:rsidP="00A87D35">
      <w:pPr>
        <w:pStyle w:val="Sraopastraipa"/>
        <w:numPr>
          <w:ilvl w:val="0"/>
          <w:numId w:val="11"/>
        </w:numPr>
        <w:spacing w:after="120"/>
        <w:jc w:val="both"/>
        <w:textAlignment w:val="baseline"/>
        <w:rPr>
          <w:rFonts w:ascii="Arial" w:eastAsia="Times New Roman" w:hAnsi="Arial" w:cs="Arial"/>
          <w:sz w:val="22"/>
          <w:szCs w:val="22"/>
        </w:rPr>
      </w:pPr>
      <w:r w:rsidRPr="00673EBA">
        <w:rPr>
          <w:rFonts w:ascii="Arial" w:eastAsia="Times New Roman" w:hAnsi="Arial" w:cs="Arial"/>
          <w:sz w:val="22"/>
          <w:szCs w:val="22"/>
        </w:rPr>
        <w:t xml:space="preserve">Kartu su įrengimu perkamas ir </w:t>
      </w:r>
      <w:r w:rsidRPr="00673EBA">
        <w:rPr>
          <w:rFonts w:ascii="Arial" w:eastAsia="Times New Roman" w:hAnsi="Arial" w:cs="Arial"/>
          <w:sz w:val="22"/>
          <w:szCs w:val="22"/>
          <w:lang w:val="en-US"/>
        </w:rPr>
        <w:t>12 m</w:t>
      </w:r>
      <w:r w:rsidRPr="00673EBA">
        <w:rPr>
          <w:rFonts w:ascii="Arial" w:eastAsia="Times New Roman" w:hAnsi="Arial" w:cs="Arial"/>
          <w:sz w:val="22"/>
          <w:szCs w:val="22"/>
        </w:rPr>
        <w:t xml:space="preserve">ėn. stotelių </w:t>
      </w:r>
      <w:r w:rsidR="008F60D9">
        <w:rPr>
          <w:rFonts w:ascii="Arial" w:hAnsi="Arial" w:cs="Arial"/>
          <w:sz w:val="22"/>
          <w:szCs w:val="22"/>
        </w:rPr>
        <w:t>aptarnavimas, profilaktinė ir techninė priežiūra ir įrangos programinės įrangos techninis ir licencinis palaikymas</w:t>
      </w:r>
      <w:r w:rsidR="00D40386">
        <w:rPr>
          <w:rFonts w:ascii="Arial" w:eastAsia="Times New Roman" w:hAnsi="Arial" w:cs="Arial"/>
          <w:sz w:val="22"/>
          <w:szCs w:val="22"/>
        </w:rPr>
        <w:t>.</w:t>
      </w:r>
      <w:r w:rsidR="00D40386" w:rsidRPr="00673EBA">
        <w:rPr>
          <w:rFonts w:ascii="Arial" w:eastAsia="Times New Roman" w:hAnsi="Arial" w:cs="Arial"/>
          <w:sz w:val="22"/>
          <w:szCs w:val="22"/>
        </w:rPr>
        <w:t xml:space="preserve"> </w:t>
      </w:r>
    </w:p>
    <w:p w14:paraId="72F69A58" w14:textId="4239D58C" w:rsidR="00673EBA" w:rsidRPr="00673EBA" w:rsidRDefault="00673EBA" w:rsidP="00A87D35">
      <w:pPr>
        <w:jc w:val="both"/>
        <w:textAlignment w:val="baseline"/>
        <w:rPr>
          <w:rFonts w:ascii="Arial" w:eastAsia="Times New Roman" w:hAnsi="Arial" w:cs="Arial"/>
          <w:sz w:val="22"/>
          <w:szCs w:val="22"/>
        </w:rPr>
      </w:pPr>
      <w:r w:rsidRPr="00673EBA">
        <w:rPr>
          <w:rFonts w:ascii="Arial" w:eastAsia="Times New Roman" w:hAnsi="Arial" w:cs="Arial"/>
          <w:sz w:val="22"/>
          <w:szCs w:val="22"/>
        </w:rPr>
        <w:t xml:space="preserve">CPO numatyti reikalavimai neatitinka Perkančiosios organizacijos poreikių: </w:t>
      </w:r>
    </w:p>
    <w:p w14:paraId="0F136ECD" w14:textId="33ECA49B" w:rsidR="00673EBA" w:rsidRPr="003947B2" w:rsidRDefault="003947B2" w:rsidP="003A66C3">
      <w:pPr>
        <w:pStyle w:val="Sraopastraipa"/>
        <w:numPr>
          <w:ilvl w:val="0"/>
          <w:numId w:val="12"/>
        </w:numPr>
        <w:jc w:val="both"/>
        <w:textAlignment w:val="baseline"/>
        <w:rPr>
          <w:rFonts w:ascii="Arial" w:eastAsia="Times New Roman" w:hAnsi="Arial" w:cs="Arial"/>
          <w:i/>
          <w:iCs/>
          <w:sz w:val="22"/>
          <w:szCs w:val="22"/>
        </w:rPr>
      </w:pPr>
      <w:r>
        <w:rPr>
          <w:rFonts w:ascii="Arial" w:eastAsia="Times New Roman" w:hAnsi="Arial" w:cs="Arial"/>
          <w:sz w:val="22"/>
          <w:szCs w:val="22"/>
        </w:rPr>
        <w:t>CPO numatytas reikalavimas „</w:t>
      </w:r>
      <w:r w:rsidR="00996E9C" w:rsidRPr="00996E9C">
        <w:rPr>
          <w:rFonts w:ascii="Arial" w:eastAsia="Times New Roman" w:hAnsi="Arial" w:cs="Arial"/>
          <w:i/>
          <w:iCs/>
          <w:sz w:val="22"/>
          <w:szCs w:val="22"/>
        </w:rPr>
        <w:t>4.12.</w:t>
      </w:r>
      <w:r w:rsidR="00996E9C">
        <w:rPr>
          <w:rFonts w:ascii="Arial" w:eastAsia="Times New Roman" w:hAnsi="Arial" w:cs="Arial"/>
          <w:sz w:val="22"/>
          <w:szCs w:val="22"/>
        </w:rPr>
        <w:t xml:space="preserve"> </w:t>
      </w:r>
      <w:r w:rsidR="00673EBA" w:rsidRPr="003947B2">
        <w:rPr>
          <w:rFonts w:ascii="Arial" w:eastAsia="Times New Roman" w:hAnsi="Arial" w:cs="Arial"/>
          <w:i/>
          <w:iCs/>
          <w:sz w:val="22"/>
          <w:szCs w:val="22"/>
        </w:rPr>
        <w:t>Visos įrengtos elektromobilių įkrovimo prieigos privalo turėti Viešųjų ir pusiau viešųjų elektromobilių įkrovimo prieigų informacinės sistemos tvarkytojo suteiktus unikalius identifikacinius kodus ir būti įregistruotos Viešųjų ir pusiau viešųjų elektromobilių įkrovimo prieigų informacinėje sistemoje (nuostata taikoma, jei užsakymo lange bus nurodyta, kad įkrovimo stotelė bus viešo arba pusiau viešo naudojimo). Registracijai reikalingas užduotis atlieka ir jas apmoka Rangovas.</w:t>
      </w:r>
      <w:r w:rsidR="00A87D35" w:rsidRPr="003947B2">
        <w:rPr>
          <w:rFonts w:ascii="Arial" w:eastAsia="Times New Roman" w:hAnsi="Arial" w:cs="Arial"/>
          <w:i/>
          <w:iCs/>
          <w:sz w:val="22"/>
          <w:szCs w:val="22"/>
        </w:rPr>
        <w:t xml:space="preserve"> </w:t>
      </w:r>
      <w:r w:rsidR="00673EBA" w:rsidRPr="003947B2">
        <w:rPr>
          <w:rFonts w:ascii="Arial" w:eastAsia="Times New Roman" w:hAnsi="Arial" w:cs="Arial"/>
          <w:i/>
          <w:iCs/>
          <w:sz w:val="22"/>
          <w:szCs w:val="22"/>
        </w:rPr>
        <w:t>Tiek projektavimo paslaugas, tiek elektros įrenginių įrengimo darbus turi vykdyti asmenys, turintys teisę juos vykdyti. Taip pat asmenys turi būti identifikuoti pagal Lietuvos Respublikos statybos įstatymo 221 straipsnio nuostatas.</w:t>
      </w:r>
      <w:r w:rsidRPr="003947B2">
        <w:rPr>
          <w:rFonts w:ascii="Arial" w:eastAsia="Times New Roman" w:hAnsi="Arial" w:cs="Arial"/>
          <w:i/>
          <w:iCs/>
          <w:sz w:val="22"/>
          <w:szCs w:val="22"/>
        </w:rPr>
        <w:t>“</w:t>
      </w:r>
    </w:p>
    <w:p w14:paraId="778E7487" w14:textId="0231D3FC" w:rsidR="00673EBA" w:rsidRPr="00673EBA" w:rsidRDefault="00673EBA" w:rsidP="00673EBA">
      <w:pPr>
        <w:jc w:val="both"/>
        <w:textAlignment w:val="baseline"/>
        <w:rPr>
          <w:rFonts w:ascii="Arial" w:eastAsia="Times New Roman" w:hAnsi="Arial" w:cs="Arial"/>
          <w:sz w:val="22"/>
          <w:szCs w:val="22"/>
        </w:rPr>
      </w:pPr>
      <w:r w:rsidRPr="00673EBA">
        <w:rPr>
          <w:rFonts w:ascii="Arial" w:eastAsia="Times New Roman" w:hAnsi="Arial" w:cs="Arial"/>
          <w:b/>
          <w:bCs/>
          <w:sz w:val="22"/>
          <w:szCs w:val="22"/>
        </w:rPr>
        <w:t xml:space="preserve">Pagal paramos sąlygas </w:t>
      </w:r>
      <w:r w:rsidR="00CC26AC">
        <w:rPr>
          <w:rFonts w:ascii="Arial" w:eastAsia="Times New Roman" w:hAnsi="Arial" w:cs="Arial"/>
          <w:b/>
          <w:bCs/>
          <w:sz w:val="22"/>
          <w:szCs w:val="22"/>
        </w:rPr>
        <w:t>Lietuvos energetikos</w:t>
      </w:r>
      <w:r w:rsidR="00CC26AC" w:rsidRPr="00673EBA">
        <w:rPr>
          <w:rFonts w:ascii="Arial" w:eastAsia="Times New Roman" w:hAnsi="Arial" w:cs="Arial"/>
          <w:b/>
          <w:bCs/>
          <w:sz w:val="22"/>
          <w:szCs w:val="22"/>
        </w:rPr>
        <w:t xml:space="preserve"> </w:t>
      </w:r>
      <w:r w:rsidRPr="00673EBA">
        <w:rPr>
          <w:rFonts w:ascii="Arial" w:eastAsia="Times New Roman" w:hAnsi="Arial" w:cs="Arial"/>
          <w:b/>
          <w:bCs/>
          <w:sz w:val="22"/>
          <w:szCs w:val="22"/>
        </w:rPr>
        <w:t xml:space="preserve">agentūros, stotelės turi būti skirtos krauti ne viešai, o privačiai. </w:t>
      </w:r>
      <w:r w:rsidR="007701F0">
        <w:rPr>
          <w:rFonts w:ascii="Arial" w:eastAsia="Times New Roman" w:hAnsi="Arial" w:cs="Arial"/>
          <w:b/>
          <w:bCs/>
          <w:sz w:val="22"/>
          <w:szCs w:val="22"/>
        </w:rPr>
        <w:t>P</w:t>
      </w:r>
      <w:r w:rsidRPr="00673EBA">
        <w:rPr>
          <w:rFonts w:ascii="Arial" w:eastAsia="Times New Roman" w:hAnsi="Arial" w:cs="Arial"/>
          <w:b/>
          <w:bCs/>
          <w:sz w:val="22"/>
          <w:szCs w:val="22"/>
        </w:rPr>
        <w:t xml:space="preserve">riemonė vadinasi </w:t>
      </w:r>
      <w:r w:rsidR="007701F0">
        <w:rPr>
          <w:rFonts w:ascii="Arial" w:eastAsia="Times New Roman" w:hAnsi="Arial" w:cs="Arial"/>
          <w:b/>
          <w:bCs/>
          <w:sz w:val="22"/>
          <w:szCs w:val="22"/>
        </w:rPr>
        <w:t>„</w:t>
      </w:r>
      <w:r w:rsidRPr="00673EBA">
        <w:rPr>
          <w:rFonts w:ascii="Arial" w:eastAsia="Times New Roman" w:hAnsi="Arial" w:cs="Arial"/>
          <w:b/>
          <w:bCs/>
          <w:sz w:val="22"/>
          <w:szCs w:val="22"/>
        </w:rPr>
        <w:t>Privačių elektromobilių įkrovimo prieigų įrengimas"</w:t>
      </w:r>
      <w:r w:rsidR="00B95684">
        <w:rPr>
          <w:rFonts w:ascii="Arial" w:eastAsia="Times New Roman" w:hAnsi="Arial" w:cs="Arial"/>
          <w:b/>
          <w:bCs/>
          <w:sz w:val="22"/>
          <w:szCs w:val="22"/>
        </w:rPr>
        <w:t>, t</w:t>
      </w:r>
      <w:r w:rsidRPr="00673EBA">
        <w:rPr>
          <w:rFonts w:ascii="Arial" w:eastAsia="Times New Roman" w:hAnsi="Arial" w:cs="Arial"/>
          <w:b/>
          <w:bCs/>
          <w:sz w:val="22"/>
          <w:szCs w:val="22"/>
        </w:rPr>
        <w:t>odėl registracijų čia jokių negalima daryti</w:t>
      </w:r>
      <w:r w:rsidRPr="00673EBA">
        <w:rPr>
          <w:rFonts w:ascii="Arial" w:eastAsia="Times New Roman" w:hAnsi="Arial" w:cs="Arial"/>
          <w:sz w:val="22"/>
          <w:szCs w:val="22"/>
        </w:rPr>
        <w:t xml:space="preserve">. </w:t>
      </w:r>
    </w:p>
    <w:p w14:paraId="2F1958E1" w14:textId="77777777" w:rsidR="00673EBA" w:rsidRPr="00673EBA" w:rsidRDefault="00673EBA" w:rsidP="00673EBA">
      <w:pPr>
        <w:textAlignment w:val="baseline"/>
        <w:rPr>
          <w:rFonts w:ascii="Arial" w:eastAsia="Times New Roman" w:hAnsi="Arial" w:cs="Arial"/>
          <w:sz w:val="22"/>
          <w:szCs w:val="22"/>
        </w:rPr>
      </w:pPr>
    </w:p>
    <w:p w14:paraId="7A7370B3" w14:textId="53FDEB09" w:rsidR="00673EBA" w:rsidRPr="00B95684" w:rsidRDefault="00B95684" w:rsidP="00B95684">
      <w:pPr>
        <w:pStyle w:val="Sraopastraipa"/>
        <w:numPr>
          <w:ilvl w:val="0"/>
          <w:numId w:val="12"/>
        </w:numPr>
        <w:jc w:val="both"/>
        <w:textAlignment w:val="baseline"/>
        <w:rPr>
          <w:rFonts w:ascii="Arial" w:eastAsia="Times New Roman" w:hAnsi="Arial" w:cs="Arial"/>
          <w:sz w:val="22"/>
          <w:szCs w:val="22"/>
        </w:rPr>
      </w:pPr>
      <w:r>
        <w:rPr>
          <w:rFonts w:ascii="Arial" w:eastAsia="Times New Roman" w:hAnsi="Arial" w:cs="Arial"/>
          <w:sz w:val="22"/>
          <w:szCs w:val="22"/>
        </w:rPr>
        <w:t>CPO numatytas reikalavimas „</w:t>
      </w:r>
      <w:r w:rsidR="00673EBA" w:rsidRPr="00B95684">
        <w:rPr>
          <w:rFonts w:ascii="Arial" w:eastAsia="Times New Roman" w:hAnsi="Arial" w:cs="Arial"/>
          <w:i/>
          <w:iCs/>
          <w:sz w:val="22"/>
          <w:szCs w:val="22"/>
        </w:rPr>
        <w:t>4.13.5. Jei stotelėje bus įrengta daugiau nei vienas įkrovimo lizdas, stotelė turi turėti galios paskirstymo – balansavimo sistemą</w:t>
      </w:r>
      <w:r w:rsidRPr="00B95684">
        <w:rPr>
          <w:rFonts w:ascii="Arial" w:eastAsia="Times New Roman" w:hAnsi="Arial" w:cs="Arial"/>
          <w:i/>
          <w:iCs/>
          <w:sz w:val="22"/>
          <w:szCs w:val="22"/>
        </w:rPr>
        <w:t>.“</w:t>
      </w:r>
    </w:p>
    <w:p w14:paraId="39B76F60" w14:textId="77777777" w:rsidR="00673EBA" w:rsidRPr="00673EBA" w:rsidRDefault="00673EBA" w:rsidP="00673EBA">
      <w:pPr>
        <w:jc w:val="both"/>
        <w:textAlignment w:val="baseline"/>
        <w:rPr>
          <w:rFonts w:ascii="Arial" w:eastAsia="Times New Roman" w:hAnsi="Arial" w:cs="Arial"/>
          <w:b/>
          <w:bCs/>
          <w:sz w:val="22"/>
          <w:szCs w:val="22"/>
        </w:rPr>
      </w:pPr>
      <w:r w:rsidRPr="00673EBA">
        <w:rPr>
          <w:rFonts w:ascii="Arial" w:eastAsia="Times New Roman" w:hAnsi="Arial" w:cs="Arial"/>
          <w:b/>
          <w:bCs/>
          <w:sz w:val="22"/>
          <w:szCs w:val="22"/>
        </w:rPr>
        <w:t>Galios paskirstymo sistema montuojasi ne stotelėje, bet prijungimo spintoje. CPO numatytas reikalavimas kai montuojama 1 stotelė, o šiuo atveju vienoje lokacijoje bus kelios EV įkrovimo stotelės.</w:t>
      </w:r>
    </w:p>
    <w:p w14:paraId="4D388287" w14:textId="77777777" w:rsidR="00673EBA" w:rsidRPr="00673EBA" w:rsidRDefault="00673EBA" w:rsidP="00673EBA">
      <w:pPr>
        <w:textAlignment w:val="baseline"/>
        <w:rPr>
          <w:rFonts w:ascii="Arial" w:eastAsia="Times New Roman" w:hAnsi="Arial" w:cs="Arial"/>
          <w:sz w:val="22"/>
          <w:szCs w:val="22"/>
        </w:rPr>
      </w:pPr>
    </w:p>
    <w:p w14:paraId="0BF447EB" w14:textId="2BD2F36A" w:rsidR="00673EBA" w:rsidRPr="008F2FE2" w:rsidRDefault="008F2FE2" w:rsidP="008F2FE2">
      <w:pPr>
        <w:pStyle w:val="Sraopastraipa"/>
        <w:numPr>
          <w:ilvl w:val="0"/>
          <w:numId w:val="12"/>
        </w:numPr>
        <w:jc w:val="both"/>
        <w:textAlignment w:val="baseline"/>
        <w:rPr>
          <w:rFonts w:ascii="Arial" w:eastAsia="Times New Roman" w:hAnsi="Arial" w:cs="Arial"/>
          <w:sz w:val="22"/>
          <w:szCs w:val="22"/>
        </w:rPr>
      </w:pPr>
      <w:r>
        <w:rPr>
          <w:rFonts w:ascii="Arial" w:eastAsia="Times New Roman" w:hAnsi="Arial" w:cs="Arial"/>
          <w:sz w:val="22"/>
          <w:szCs w:val="22"/>
        </w:rPr>
        <w:t xml:space="preserve">CPO numatytas reikalavimas </w:t>
      </w:r>
      <w:r w:rsidRPr="008F2FE2">
        <w:rPr>
          <w:rFonts w:ascii="Arial" w:eastAsia="Times New Roman" w:hAnsi="Arial" w:cs="Arial"/>
          <w:i/>
          <w:iCs/>
          <w:sz w:val="22"/>
          <w:szCs w:val="22"/>
        </w:rPr>
        <w:t>„</w:t>
      </w:r>
      <w:r w:rsidR="00673EBA" w:rsidRPr="008F2FE2">
        <w:rPr>
          <w:rFonts w:ascii="Arial" w:eastAsia="Times New Roman" w:hAnsi="Arial" w:cs="Arial"/>
          <w:i/>
          <w:iCs/>
          <w:sz w:val="22"/>
          <w:szCs w:val="22"/>
        </w:rPr>
        <w:t>4.13.8. Elektromobilių įkrovimo stotelės atsparumo klasė smūgiams ne žemesnė kaip IK8</w:t>
      </w:r>
      <w:r w:rsidRPr="008F2FE2">
        <w:rPr>
          <w:rFonts w:ascii="Arial" w:eastAsia="Times New Roman" w:hAnsi="Arial" w:cs="Arial"/>
          <w:i/>
          <w:iCs/>
          <w:sz w:val="22"/>
          <w:szCs w:val="22"/>
        </w:rPr>
        <w:t>.“</w:t>
      </w:r>
    </w:p>
    <w:p w14:paraId="3577B1CD" w14:textId="2F6AB926" w:rsidR="00673EBA" w:rsidRPr="00673EBA" w:rsidRDefault="00673EBA" w:rsidP="00673EBA">
      <w:pPr>
        <w:jc w:val="both"/>
        <w:textAlignment w:val="baseline"/>
        <w:rPr>
          <w:rFonts w:ascii="Arial" w:eastAsia="Times New Roman" w:hAnsi="Arial" w:cs="Arial"/>
          <w:b/>
          <w:bCs/>
          <w:sz w:val="22"/>
          <w:szCs w:val="22"/>
        </w:rPr>
      </w:pPr>
      <w:r w:rsidRPr="00673EBA">
        <w:rPr>
          <w:rFonts w:ascii="Arial" w:eastAsia="Times New Roman" w:hAnsi="Arial" w:cs="Arial"/>
          <w:b/>
          <w:bCs/>
          <w:sz w:val="22"/>
          <w:szCs w:val="22"/>
        </w:rPr>
        <w:t>Dėl dažnų vandalizmo atvejų, atsparumo smūgiams klasės reikia bent IK10</w:t>
      </w:r>
      <w:r w:rsidR="008F2FE2">
        <w:rPr>
          <w:rFonts w:ascii="Arial" w:eastAsia="Times New Roman" w:hAnsi="Arial" w:cs="Arial"/>
          <w:b/>
          <w:bCs/>
          <w:sz w:val="22"/>
          <w:szCs w:val="22"/>
        </w:rPr>
        <w:t xml:space="preserve"> arba lygiavertė</w:t>
      </w:r>
      <w:r w:rsidRPr="00673EBA">
        <w:rPr>
          <w:rFonts w:ascii="Arial" w:eastAsia="Times New Roman" w:hAnsi="Arial" w:cs="Arial"/>
          <w:b/>
          <w:bCs/>
          <w:sz w:val="22"/>
          <w:szCs w:val="22"/>
        </w:rPr>
        <w:t>.</w:t>
      </w:r>
    </w:p>
    <w:p w14:paraId="4BECDE7D" w14:textId="77777777" w:rsidR="00673EBA" w:rsidRPr="00673EBA" w:rsidRDefault="00673EBA" w:rsidP="00673EBA">
      <w:pPr>
        <w:textAlignment w:val="baseline"/>
        <w:rPr>
          <w:rFonts w:ascii="Arial" w:eastAsia="Times New Roman" w:hAnsi="Arial" w:cs="Arial"/>
          <w:sz w:val="22"/>
          <w:szCs w:val="22"/>
        </w:rPr>
      </w:pPr>
    </w:p>
    <w:p w14:paraId="59203328" w14:textId="11C44AE5" w:rsidR="00673EBA" w:rsidRPr="008F2FE2" w:rsidRDefault="008F2FE2" w:rsidP="008F2FE2">
      <w:pPr>
        <w:pStyle w:val="Sraopastraipa"/>
        <w:numPr>
          <w:ilvl w:val="0"/>
          <w:numId w:val="12"/>
        </w:numPr>
        <w:jc w:val="both"/>
        <w:textAlignment w:val="baseline"/>
        <w:rPr>
          <w:rFonts w:ascii="Arial" w:eastAsia="Times New Roman" w:hAnsi="Arial" w:cs="Arial"/>
          <w:sz w:val="22"/>
          <w:szCs w:val="22"/>
        </w:rPr>
      </w:pPr>
      <w:r>
        <w:rPr>
          <w:rFonts w:ascii="Arial" w:eastAsia="Times New Roman" w:hAnsi="Arial" w:cs="Arial"/>
          <w:sz w:val="22"/>
          <w:szCs w:val="22"/>
        </w:rPr>
        <w:t>CPO numatytas reikalavimas „</w:t>
      </w:r>
      <w:r w:rsidR="00673EBA" w:rsidRPr="008F2FE2">
        <w:rPr>
          <w:rFonts w:ascii="Arial" w:eastAsia="Times New Roman" w:hAnsi="Arial" w:cs="Arial"/>
          <w:i/>
          <w:iCs/>
          <w:sz w:val="22"/>
          <w:szCs w:val="22"/>
        </w:rPr>
        <w:t>4.13.12. Elektromobilio įkrovimo stotelė turi turėti gamintojo integruotą reikiamą krovimo kabelį, ne trumpesnį kaip 4 metrų ilgio stotelės išorėje (kabelių skaičius atitinka įkrovimo jungčių skaičių)</w:t>
      </w:r>
      <w:r w:rsidRPr="008F2FE2">
        <w:rPr>
          <w:rFonts w:ascii="Arial" w:eastAsia="Times New Roman" w:hAnsi="Arial" w:cs="Arial"/>
          <w:i/>
          <w:iCs/>
          <w:sz w:val="22"/>
          <w:szCs w:val="22"/>
        </w:rPr>
        <w:t>.“</w:t>
      </w:r>
    </w:p>
    <w:p w14:paraId="4FD07D30" w14:textId="77777777" w:rsidR="00AD0010" w:rsidRDefault="00673EBA" w:rsidP="00AD0010">
      <w:pPr>
        <w:jc w:val="both"/>
        <w:textAlignment w:val="baseline"/>
        <w:rPr>
          <w:rFonts w:ascii="Arial" w:eastAsia="Times New Roman" w:hAnsi="Arial" w:cs="Arial"/>
          <w:b/>
          <w:bCs/>
          <w:sz w:val="22"/>
          <w:szCs w:val="22"/>
        </w:rPr>
      </w:pPr>
      <w:r w:rsidRPr="00673EBA">
        <w:rPr>
          <w:rFonts w:ascii="Arial" w:eastAsia="Times New Roman" w:hAnsi="Arial" w:cs="Arial"/>
          <w:b/>
          <w:bCs/>
          <w:sz w:val="22"/>
          <w:szCs w:val="22"/>
        </w:rPr>
        <w:t>Dėl dažnų kabelio vagysčių, įkrovimo stotelės turės būti be integruotų kabelių (kiekvienas vartotojas krausis su savo kabeliu).</w:t>
      </w:r>
    </w:p>
    <w:p w14:paraId="33A68DF4" w14:textId="60C3136E" w:rsidR="00673EBA" w:rsidRPr="00AD0010" w:rsidRDefault="00AD0010" w:rsidP="00AD0010">
      <w:pPr>
        <w:ind w:left="709" w:hanging="283"/>
        <w:jc w:val="both"/>
        <w:textAlignment w:val="baseline"/>
        <w:rPr>
          <w:rFonts w:ascii="Arial" w:eastAsia="Times New Roman" w:hAnsi="Arial" w:cs="Arial"/>
          <w:b/>
          <w:bCs/>
          <w:i/>
          <w:iCs/>
          <w:sz w:val="22"/>
          <w:szCs w:val="22"/>
        </w:rPr>
      </w:pPr>
      <w:r w:rsidRPr="00AD0010">
        <w:rPr>
          <w:rFonts w:ascii="Arial" w:eastAsia="Times New Roman" w:hAnsi="Arial" w:cs="Arial"/>
          <w:sz w:val="22"/>
          <w:szCs w:val="22"/>
        </w:rPr>
        <w:t>5.</w:t>
      </w:r>
      <w:r>
        <w:rPr>
          <w:rFonts w:ascii="Arial" w:eastAsia="Times New Roman" w:hAnsi="Arial" w:cs="Arial"/>
          <w:b/>
          <w:bCs/>
          <w:sz w:val="22"/>
          <w:szCs w:val="22"/>
        </w:rPr>
        <w:t xml:space="preserve"> </w:t>
      </w:r>
      <w:r>
        <w:rPr>
          <w:rFonts w:ascii="Arial" w:eastAsia="Times New Roman" w:hAnsi="Arial" w:cs="Arial"/>
          <w:sz w:val="22"/>
          <w:szCs w:val="22"/>
        </w:rPr>
        <w:t>CPO numatyti reikalavimai „</w:t>
      </w:r>
      <w:r w:rsidR="00673EBA" w:rsidRPr="00AD0010">
        <w:rPr>
          <w:rFonts w:ascii="Arial" w:eastAsia="Times New Roman" w:hAnsi="Arial" w:cs="Arial"/>
          <w:i/>
          <w:iCs/>
          <w:sz w:val="22"/>
          <w:szCs w:val="22"/>
        </w:rPr>
        <w:t>4.15.  Vieša ir pusiau vieša elektromobilio įkrovimo stotelė turi turėti šiuos funkcionalumus:</w:t>
      </w:r>
    </w:p>
    <w:p w14:paraId="17A09219" w14:textId="77777777" w:rsidR="00673EBA" w:rsidRPr="00AD0010" w:rsidRDefault="00673EBA" w:rsidP="00673EBA">
      <w:pPr>
        <w:jc w:val="both"/>
        <w:textAlignment w:val="baseline"/>
        <w:rPr>
          <w:rFonts w:ascii="Arial" w:eastAsia="Times New Roman" w:hAnsi="Arial" w:cs="Arial"/>
          <w:i/>
          <w:iCs/>
          <w:sz w:val="22"/>
          <w:szCs w:val="22"/>
        </w:rPr>
      </w:pPr>
      <w:r w:rsidRPr="00AD0010">
        <w:rPr>
          <w:rFonts w:ascii="Arial" w:eastAsia="Times New Roman" w:hAnsi="Arial" w:cs="Arial"/>
          <w:i/>
          <w:iCs/>
          <w:sz w:val="22"/>
          <w:szCs w:val="22"/>
        </w:rPr>
        <w:t>4.15.1.  Turi būti sudarytos sąlygos elektromobilį įkrauti neturint tiesioginės sutarties su elektros energijos tiekėju ir (ar) elektromobilių įkrovimo prieigos operatoriumi, sudarant galimybę už elektromobilio įkrovimo paslaugą atsiskaityti vietoje (ad-hoc), neturint išankstinių specialių identifikacinių kortelių ar kitų priemonių.</w:t>
      </w:r>
    </w:p>
    <w:p w14:paraId="0611955D" w14:textId="77777777" w:rsidR="00673EBA" w:rsidRPr="00AD0010" w:rsidRDefault="00673EBA" w:rsidP="00673EBA">
      <w:pPr>
        <w:jc w:val="both"/>
        <w:textAlignment w:val="baseline"/>
        <w:rPr>
          <w:rFonts w:ascii="Arial" w:eastAsia="Times New Roman" w:hAnsi="Arial" w:cs="Arial"/>
          <w:i/>
          <w:iCs/>
          <w:sz w:val="22"/>
          <w:szCs w:val="22"/>
        </w:rPr>
      </w:pPr>
      <w:r w:rsidRPr="00AD0010">
        <w:rPr>
          <w:rFonts w:ascii="Arial" w:eastAsia="Times New Roman" w:hAnsi="Arial" w:cs="Arial"/>
          <w:i/>
          <w:iCs/>
          <w:sz w:val="22"/>
          <w:szCs w:val="22"/>
        </w:rPr>
        <w:t>4.15.2.      Stotelė su įprastos ir (arba) vidutinės galios prieiga, turi turėti prietaisus, kurie naudoja interneto ryšį ir leidžia atlikti saugią mokėjimo operaciją, pvz., prietaisus, generuojančius specialų greitojo atsako kodą. Vienas nurodytas prietaisas turi aptarnauti kelias įkrovimo stotelės prieigas.</w:t>
      </w:r>
    </w:p>
    <w:p w14:paraId="6B9BC0D0" w14:textId="77777777" w:rsidR="00673EBA" w:rsidRPr="00AD0010" w:rsidRDefault="00673EBA" w:rsidP="00673EBA">
      <w:pPr>
        <w:jc w:val="both"/>
        <w:textAlignment w:val="baseline"/>
        <w:rPr>
          <w:rFonts w:ascii="Arial" w:eastAsia="Times New Roman" w:hAnsi="Arial" w:cs="Arial"/>
          <w:i/>
          <w:iCs/>
          <w:sz w:val="22"/>
          <w:szCs w:val="22"/>
        </w:rPr>
      </w:pPr>
      <w:r w:rsidRPr="00AD0010">
        <w:rPr>
          <w:rFonts w:ascii="Arial" w:eastAsia="Times New Roman" w:hAnsi="Arial" w:cs="Arial"/>
          <w:i/>
          <w:iCs/>
          <w:sz w:val="22"/>
          <w:szCs w:val="22"/>
        </w:rPr>
        <w:lastRenderedPageBreak/>
        <w:t>4.15.3.      Stotelė su didelės ir (arba) labai didelės galios prieiga turi turėti arba mokėjimo kortelių skaitytuvus arba bekontaktę funkciją turinčius prietaisus, galinčius nuskaityti mokėjimo korteles. Vienas nurodytas mokėjimo terminalas turi aptarnauti kelias įkrovimo stotelės prieigas.</w:t>
      </w:r>
    </w:p>
    <w:p w14:paraId="5140D5F6" w14:textId="69B94106" w:rsidR="00673EBA" w:rsidRPr="00AD0010" w:rsidRDefault="00673EBA" w:rsidP="00673EBA">
      <w:pPr>
        <w:jc w:val="both"/>
        <w:textAlignment w:val="baseline"/>
        <w:rPr>
          <w:rFonts w:ascii="Arial" w:eastAsia="Times New Roman" w:hAnsi="Arial" w:cs="Arial"/>
          <w:i/>
          <w:iCs/>
          <w:sz w:val="22"/>
          <w:szCs w:val="22"/>
        </w:rPr>
      </w:pPr>
      <w:r w:rsidRPr="00AD0010">
        <w:rPr>
          <w:rFonts w:ascii="Arial" w:eastAsia="Times New Roman" w:hAnsi="Arial" w:cs="Arial"/>
          <w:i/>
          <w:iCs/>
          <w:sz w:val="22"/>
          <w:szCs w:val="22"/>
        </w:rPr>
        <w:t xml:space="preserve">4.15.4.      Stotelėje su prieiga (-omis) turi būti aiškiai pateikiama informacija apie </w:t>
      </w:r>
      <w:proofErr w:type="spellStart"/>
      <w:r w:rsidRPr="00AD0010">
        <w:rPr>
          <w:rFonts w:ascii="Arial" w:eastAsia="Times New Roman" w:hAnsi="Arial" w:cs="Arial"/>
          <w:i/>
          <w:iCs/>
          <w:sz w:val="22"/>
          <w:szCs w:val="22"/>
        </w:rPr>
        <w:t>ad</w:t>
      </w:r>
      <w:proofErr w:type="spellEnd"/>
      <w:r w:rsidRPr="00AD0010">
        <w:rPr>
          <w:rFonts w:ascii="Arial" w:eastAsia="Times New Roman" w:hAnsi="Arial" w:cs="Arial"/>
          <w:i/>
          <w:iCs/>
          <w:sz w:val="22"/>
          <w:szCs w:val="22"/>
        </w:rPr>
        <w:t xml:space="preserve"> </w:t>
      </w:r>
      <w:proofErr w:type="spellStart"/>
      <w:r w:rsidRPr="00AD0010">
        <w:rPr>
          <w:rFonts w:ascii="Arial" w:eastAsia="Times New Roman" w:hAnsi="Arial" w:cs="Arial"/>
          <w:i/>
          <w:iCs/>
          <w:sz w:val="22"/>
          <w:szCs w:val="22"/>
        </w:rPr>
        <w:t>hoc</w:t>
      </w:r>
      <w:proofErr w:type="spellEnd"/>
      <w:r w:rsidRPr="00AD0010">
        <w:rPr>
          <w:rFonts w:ascii="Arial" w:eastAsia="Times New Roman" w:hAnsi="Arial" w:cs="Arial"/>
          <w:i/>
          <w:iCs/>
          <w:sz w:val="22"/>
          <w:szCs w:val="22"/>
        </w:rPr>
        <w:t xml:space="preserve"> kainą, kad galutiniams naudotojams ši informacija būtų žinoma prieš pradedant įkrovimo seansą.</w:t>
      </w:r>
      <w:r w:rsidR="00AD0010">
        <w:rPr>
          <w:rFonts w:ascii="Arial" w:eastAsia="Times New Roman" w:hAnsi="Arial" w:cs="Arial"/>
          <w:i/>
          <w:iCs/>
          <w:sz w:val="22"/>
          <w:szCs w:val="22"/>
        </w:rPr>
        <w:t>“</w:t>
      </w:r>
    </w:p>
    <w:p w14:paraId="2B30BB26" w14:textId="645363D5" w:rsidR="00EA29C5" w:rsidRPr="00673EBA" w:rsidRDefault="005D67F2" w:rsidP="00673EBA">
      <w:pPr>
        <w:pStyle w:val="Sraopastraipa"/>
        <w:tabs>
          <w:tab w:val="left" w:pos="567"/>
        </w:tabs>
        <w:ind w:left="567" w:firstLine="0"/>
        <w:jc w:val="both"/>
        <w:rPr>
          <w:rFonts w:ascii="Arial" w:hAnsi="Arial" w:cs="Arial"/>
          <w:color w:val="FF0000"/>
          <w:sz w:val="22"/>
          <w:szCs w:val="22"/>
        </w:rPr>
      </w:pPr>
      <w:r>
        <w:rPr>
          <w:rFonts w:ascii="Arial" w:eastAsia="Times New Roman" w:hAnsi="Arial" w:cs="Arial"/>
          <w:b/>
          <w:bCs/>
          <w:sz w:val="22"/>
          <w:szCs w:val="22"/>
        </w:rPr>
        <w:t>Pagal p</w:t>
      </w:r>
      <w:r w:rsidR="00673EBA" w:rsidRPr="00673EBA">
        <w:rPr>
          <w:rFonts w:ascii="Arial" w:eastAsia="Times New Roman" w:hAnsi="Arial" w:cs="Arial"/>
          <w:b/>
          <w:bCs/>
          <w:sz w:val="22"/>
          <w:szCs w:val="22"/>
        </w:rPr>
        <w:t xml:space="preserve">aramos reikalavimus čia negali būti viešos krovimo stotelės, tai šitas punktas perteklinis. </w:t>
      </w:r>
      <w:r w:rsidR="00EA29C5" w:rsidRPr="00673EBA">
        <w:rPr>
          <w:rFonts w:ascii="Arial" w:hAnsi="Arial" w:cs="Arial"/>
          <w:color w:val="000000" w:themeColor="text1"/>
          <w:sz w:val="22"/>
          <w:szCs w:val="22"/>
        </w:rPr>
        <w:t xml:space="preserve">  </w:t>
      </w:r>
      <w:r w:rsidR="00D72202" w:rsidRPr="00673EBA">
        <w:rPr>
          <w:rFonts w:ascii="Arial" w:hAnsi="Arial" w:cs="Arial"/>
          <w:sz w:val="22"/>
          <w:szCs w:val="22"/>
        </w:rPr>
        <w:t xml:space="preserve"> </w:t>
      </w:r>
    </w:p>
    <w:p w14:paraId="65996568" w14:textId="65314ED0" w:rsidR="00D72202" w:rsidRPr="0083393B" w:rsidRDefault="00D72202" w:rsidP="00BE4A3D">
      <w:pPr>
        <w:pStyle w:val="Sraopastraipa"/>
        <w:numPr>
          <w:ilvl w:val="1"/>
          <w:numId w:val="1"/>
        </w:numPr>
        <w:tabs>
          <w:tab w:val="left" w:pos="567"/>
        </w:tabs>
        <w:ind w:left="0" w:firstLine="567"/>
        <w:jc w:val="both"/>
        <w:rPr>
          <w:rFonts w:ascii="Arial" w:hAnsi="Arial" w:cs="Arial"/>
          <w:i/>
          <w:iCs/>
          <w:color w:val="FF0000"/>
          <w:sz w:val="22"/>
          <w:szCs w:val="22"/>
        </w:rPr>
      </w:pPr>
      <w:r w:rsidRPr="0083393B">
        <w:rPr>
          <w:rFonts w:ascii="Arial" w:eastAsia="Times New Roman" w:hAnsi="Arial" w:cs="Arial"/>
          <w:sz w:val="22"/>
          <w:szCs w:val="22"/>
        </w:rPr>
        <w:t>Perkančioji organizacija nerezervuoja teisės dalyvauti pirkime</w:t>
      </w:r>
      <w:r w:rsidR="009B1348" w:rsidRPr="0083393B">
        <w:rPr>
          <w:rFonts w:ascii="Arial" w:eastAsia="Times New Roman" w:hAnsi="Arial" w:cs="Arial"/>
          <w:sz w:val="22"/>
          <w:szCs w:val="22"/>
        </w:rPr>
        <w:t>.</w:t>
      </w:r>
      <w:r w:rsidRPr="0083393B">
        <w:rPr>
          <w:rFonts w:ascii="Arial" w:hAnsi="Arial" w:cs="Arial"/>
          <w:i/>
          <w:iCs/>
          <w:color w:val="FF0000"/>
          <w:sz w:val="22"/>
          <w:szCs w:val="22"/>
        </w:rPr>
        <w:t xml:space="preserve"> </w:t>
      </w:r>
    </w:p>
    <w:p w14:paraId="047AEAE1" w14:textId="3C700570" w:rsidR="00EA29C5" w:rsidRPr="00AD2BEC" w:rsidRDefault="00EA29C5" w:rsidP="5DBCAD0D">
      <w:pPr>
        <w:pStyle w:val="Sraopastraipa"/>
        <w:numPr>
          <w:ilvl w:val="1"/>
          <w:numId w:val="2"/>
        </w:numPr>
        <w:tabs>
          <w:tab w:val="left" w:pos="567"/>
        </w:tabs>
        <w:ind w:left="0" w:firstLine="567"/>
        <w:jc w:val="both"/>
        <w:rPr>
          <w:rFonts w:ascii="Arial" w:hAnsi="Arial" w:cs="Arial"/>
          <w:i/>
          <w:iCs/>
          <w:sz w:val="22"/>
          <w:szCs w:val="22"/>
        </w:rPr>
      </w:pPr>
      <w:r w:rsidRPr="0083393B">
        <w:rPr>
          <w:rFonts w:ascii="Arial" w:hAnsi="Arial" w:cs="Arial"/>
          <w:sz w:val="22"/>
          <w:szCs w:val="22"/>
        </w:rPr>
        <w:t xml:space="preserve">Atliekamas žaliasis pirkimas. </w:t>
      </w:r>
      <w:r w:rsidR="007F53A8" w:rsidRPr="0083393B">
        <w:rPr>
          <w:rStyle w:val="normaltextrun"/>
          <w:rFonts w:ascii="Arial" w:hAnsi="Arial" w:cs="Arial"/>
          <w:color w:val="000000"/>
          <w:sz w:val="22"/>
          <w:szCs w:val="22"/>
          <w:shd w:val="clear" w:color="auto" w:fill="FFFFFF"/>
        </w:rPr>
        <w:t xml:space="preserve">Pirkimas vykdomas vadovaujantis </w:t>
      </w:r>
      <w:hyperlink r:id="rId12" w:tgtFrame="_blank" w:history="1">
        <w:r w:rsidR="007F53A8" w:rsidRPr="00AD2BEC">
          <w:rPr>
            <w:rStyle w:val="normaltextrun"/>
            <w:rFonts w:ascii="Arial" w:hAnsi="Arial" w:cs="Arial"/>
            <w:sz w:val="22"/>
            <w:szCs w:val="22"/>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7F53A8" w:rsidRPr="00AD2BEC">
        <w:rPr>
          <w:rStyle w:val="normaltextrun"/>
          <w:rFonts w:ascii="Arial" w:hAnsi="Arial" w:cs="Arial"/>
          <w:color w:val="000000"/>
          <w:sz w:val="22"/>
          <w:szCs w:val="22"/>
          <w:shd w:val="clear" w:color="auto" w:fill="FFFFFF"/>
        </w:rPr>
        <w:t xml:space="preserve">“ patvirtinto </w:t>
      </w:r>
      <w:hyperlink r:id="rId13">
        <w:r w:rsidR="007F53A8" w:rsidRPr="00AD2BEC">
          <w:rPr>
            <w:rStyle w:val="Hipersaitas"/>
            <w:rFonts w:ascii="Arial" w:hAnsi="Arial" w:cs="Arial"/>
            <w:sz w:val="22"/>
            <w:szCs w:val="22"/>
          </w:rPr>
          <w:t>Aplinkos apsaugos kriterijų taikymo, vykdant žaliuosius pirkimus, tvarkos aprašo</w:t>
        </w:r>
      </w:hyperlink>
      <w:r w:rsidR="007F53A8" w:rsidRPr="00AD2BEC">
        <w:rPr>
          <w:rStyle w:val="normaltextrun"/>
          <w:rFonts w:ascii="Arial" w:hAnsi="Arial" w:cs="Arial"/>
          <w:color w:val="000000"/>
          <w:sz w:val="22"/>
          <w:szCs w:val="22"/>
          <w:shd w:val="clear" w:color="auto" w:fill="FFFFFF"/>
        </w:rPr>
        <w:t xml:space="preserve"> </w:t>
      </w:r>
      <w:r w:rsidR="00140F68" w:rsidRPr="00AD2BEC">
        <w:rPr>
          <w:rFonts w:ascii="Arial" w:hAnsi="Arial" w:cs="Arial"/>
          <w:sz w:val="22"/>
          <w:szCs w:val="22"/>
        </w:rPr>
        <w:t xml:space="preserve">II skyriaus </w:t>
      </w:r>
      <w:r w:rsidR="006313F6" w:rsidRPr="00586A54">
        <w:rPr>
          <w:rStyle w:val="normaltextrun"/>
          <w:rFonts w:ascii="Arial" w:hAnsi="Arial" w:cs="Arial"/>
          <w:color w:val="000000"/>
          <w:sz w:val="22"/>
          <w:szCs w:val="22"/>
          <w:bdr w:val="none" w:sz="0" w:space="0" w:color="auto" w:frame="1"/>
        </w:rPr>
        <w:t>4.4.1. papunktį, perkamas aplinkosaugai ir aplinkai palankus produktas, kuris patenka į orientacinį aplinkosauginių ir aplinkai palankių prekių bei paslaugų sąrašą</w:t>
      </w:r>
      <w:r w:rsidR="006313F6" w:rsidRPr="00586A54">
        <w:rPr>
          <w:rStyle w:val="normaltextrun"/>
          <w:rFonts w:ascii="Arial" w:hAnsi="Arial" w:cs="Arial"/>
          <w:color w:val="000000"/>
          <w:sz w:val="22"/>
          <w:szCs w:val="22"/>
          <w:shd w:val="clear" w:color="auto" w:fill="FFFFFF"/>
        </w:rPr>
        <w:t>.</w:t>
      </w:r>
    </w:p>
    <w:p w14:paraId="7A916EDC" w14:textId="3450B788" w:rsidR="00EA29C5" w:rsidRPr="00AD2BEC" w:rsidRDefault="2667EA6E" w:rsidP="00BE4A3D">
      <w:pPr>
        <w:pStyle w:val="Sraopastraipa"/>
        <w:numPr>
          <w:ilvl w:val="1"/>
          <w:numId w:val="2"/>
        </w:numPr>
        <w:tabs>
          <w:tab w:val="left" w:pos="993"/>
        </w:tabs>
        <w:ind w:left="0" w:firstLine="567"/>
        <w:jc w:val="both"/>
        <w:rPr>
          <w:rFonts w:ascii="Arial" w:eastAsia="Arial" w:hAnsi="Arial" w:cs="Arial"/>
          <w:i/>
          <w:iCs/>
          <w:sz w:val="22"/>
          <w:szCs w:val="22"/>
        </w:rPr>
      </w:pPr>
      <w:r w:rsidRPr="00AD2BEC">
        <w:rPr>
          <w:rFonts w:ascii="Arial" w:eastAsia="Arial" w:hAnsi="Arial" w:cs="Arial"/>
          <w:sz w:val="22"/>
          <w:szCs w:val="22"/>
        </w:rPr>
        <w:t>Išankstinis skelbimas apie pirkimą nebuvo paskelbtas</w:t>
      </w:r>
      <w:r w:rsidR="00B22C6E" w:rsidRPr="00AD2BEC">
        <w:rPr>
          <w:rFonts w:ascii="Arial" w:eastAsia="Arial" w:hAnsi="Arial" w:cs="Arial"/>
          <w:i/>
          <w:iCs/>
          <w:sz w:val="22"/>
          <w:szCs w:val="22"/>
        </w:rPr>
        <w:t>.</w:t>
      </w:r>
    </w:p>
    <w:p w14:paraId="3856E5CF" w14:textId="6E2F7F75" w:rsidR="00EA29C5" w:rsidRPr="0083393B" w:rsidRDefault="00EA29C5" w:rsidP="00BE4A3D">
      <w:pPr>
        <w:pStyle w:val="Sraopastraipa"/>
        <w:numPr>
          <w:ilvl w:val="1"/>
          <w:numId w:val="2"/>
        </w:numPr>
        <w:tabs>
          <w:tab w:val="left" w:pos="851"/>
          <w:tab w:val="left" w:pos="993"/>
        </w:tabs>
        <w:ind w:left="0" w:firstLine="567"/>
        <w:jc w:val="both"/>
        <w:rPr>
          <w:rFonts w:ascii="Arial" w:hAnsi="Arial" w:cs="Arial"/>
          <w:sz w:val="22"/>
          <w:szCs w:val="22"/>
        </w:rPr>
      </w:pPr>
      <w:r w:rsidRPr="0083393B">
        <w:rPr>
          <w:rFonts w:ascii="Arial" w:hAnsi="Arial" w:cs="Arial"/>
          <w:sz w:val="22"/>
          <w:szCs w:val="22"/>
        </w:rPr>
        <w:t xml:space="preserve">Pirkime perkančioji organizacija nenumato skelbti pranešimo dėl savanoriško </w:t>
      </w:r>
      <w:proofErr w:type="spellStart"/>
      <w:r w:rsidRPr="0083393B">
        <w:rPr>
          <w:rFonts w:ascii="Arial" w:hAnsi="Arial" w:cs="Arial"/>
          <w:i/>
          <w:iCs/>
          <w:sz w:val="22"/>
          <w:szCs w:val="22"/>
        </w:rPr>
        <w:t>ex</w:t>
      </w:r>
      <w:proofErr w:type="spellEnd"/>
      <w:r w:rsidRPr="0083393B">
        <w:rPr>
          <w:rFonts w:ascii="Arial" w:hAnsi="Arial" w:cs="Arial"/>
          <w:i/>
          <w:iCs/>
          <w:sz w:val="22"/>
          <w:szCs w:val="22"/>
        </w:rPr>
        <w:t xml:space="preserve"> ante</w:t>
      </w:r>
      <w:r w:rsidRPr="0083393B">
        <w:rPr>
          <w:rFonts w:ascii="Arial" w:hAnsi="Arial" w:cs="Arial"/>
          <w:sz w:val="22"/>
          <w:szCs w:val="22"/>
        </w:rPr>
        <w:t xml:space="preserve"> skaidrumo.</w:t>
      </w:r>
    </w:p>
    <w:p w14:paraId="12F61BB1" w14:textId="179D9DBF" w:rsidR="00C75109" w:rsidRPr="0083393B" w:rsidRDefault="00EA29C5"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Pirkime neleidžiama pateikti alternatyvių pasiūlymų. </w:t>
      </w:r>
    </w:p>
    <w:p w14:paraId="141ECBDA" w14:textId="14B96ADA" w:rsidR="00C75109" w:rsidRPr="0083393B" w:rsidRDefault="00C75109"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 xml:space="preserve">Perkančioji organizacija pirkime netaikys elektroninio aukciono. </w:t>
      </w:r>
    </w:p>
    <w:p w14:paraId="4552EFF4" w14:textId="6583D02C" w:rsidR="003107BA" w:rsidRPr="0083393B" w:rsidRDefault="775F20AA" w:rsidP="4624861F">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83393B">
        <w:rPr>
          <w:rFonts w:ascii="Arial" w:hAnsi="Arial" w:cs="Arial"/>
          <w:sz w:val="22"/>
          <w:szCs w:val="22"/>
        </w:rPr>
        <w:t>Perkančioji organizacija nerengs susitikimo su tiekėjais dėl pirkimo sąlygų paaiškinimo</w:t>
      </w:r>
      <w:r w:rsidR="00B22C6E">
        <w:rPr>
          <w:rFonts w:ascii="Arial" w:hAnsi="Arial" w:cs="Arial"/>
          <w:sz w:val="22"/>
          <w:szCs w:val="22"/>
        </w:rPr>
        <w:t>.</w:t>
      </w:r>
    </w:p>
    <w:p w14:paraId="722D0242" w14:textId="77777777" w:rsidR="00C520F5" w:rsidRPr="005442B9" w:rsidRDefault="00AC1996" w:rsidP="00BE4A3D">
      <w:pPr>
        <w:pStyle w:val="Sraopastraipa"/>
        <w:numPr>
          <w:ilvl w:val="1"/>
          <w:numId w:val="2"/>
        </w:numPr>
        <w:tabs>
          <w:tab w:val="left" w:pos="851"/>
          <w:tab w:val="left" w:pos="993"/>
        </w:tabs>
        <w:ind w:left="0" w:firstLine="567"/>
        <w:jc w:val="both"/>
        <w:rPr>
          <w:rFonts w:ascii="Arial" w:hAnsi="Arial" w:cs="Arial"/>
          <w:i/>
          <w:iCs/>
          <w:sz w:val="22"/>
          <w:szCs w:val="22"/>
        </w:rPr>
      </w:pPr>
      <w:r>
        <w:rPr>
          <w:rStyle w:val="normaltextrun"/>
          <w:rFonts w:ascii="Arial" w:hAnsi="Arial" w:cs="Arial"/>
          <w:color w:val="000000"/>
          <w:sz w:val="22"/>
          <w:szCs w:val="22"/>
          <w:shd w:val="clear" w:color="auto" w:fill="FFFFFF"/>
        </w:rPr>
        <w:t xml:space="preserve">Perkančioji organizacija numato galimybę suinteresuotiems tiekėjams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iūrėti objektus, bei įvertinti pirkimo objekto apimtį.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iūrėti objektą norintys tiekėjai turi ne vėliau kaip per </w:t>
      </w:r>
      <w:r>
        <w:rPr>
          <w:rStyle w:val="normaltextrun"/>
          <w:rFonts w:ascii="Arial" w:hAnsi="Arial" w:cs="Arial"/>
          <w:b/>
          <w:bCs/>
          <w:color w:val="000000"/>
          <w:sz w:val="22"/>
          <w:szCs w:val="22"/>
          <w:shd w:val="clear" w:color="auto" w:fill="FFFFFF"/>
        </w:rPr>
        <w:t>2 (dvi) darbo dienas</w:t>
      </w:r>
      <w:r>
        <w:rPr>
          <w:rStyle w:val="normaltextrun"/>
          <w:rFonts w:ascii="Arial" w:hAnsi="Arial" w:cs="Arial"/>
          <w:color w:val="000000"/>
          <w:sz w:val="22"/>
          <w:szCs w:val="22"/>
          <w:shd w:val="clear" w:color="auto" w:fill="FFFFFF"/>
        </w:rPr>
        <w:t xml:space="preserve"> nuo pirkimo CVP IS sistemoje paskelbimo kreiptis susirašinėjimo priemonėmis į perkančiąją organizaciją, kuri nustatys konkrečią datą ir laiką bei informuos apie numatomą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iūrą /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 xml:space="preserve">iūras visus tiekėjus. </w:t>
      </w:r>
      <w:r>
        <w:rPr>
          <w:rStyle w:val="findhit"/>
          <w:rFonts w:ascii="Arial" w:hAnsi="Arial" w:cs="Arial"/>
          <w:color w:val="000000"/>
          <w:sz w:val="22"/>
          <w:szCs w:val="22"/>
          <w:shd w:val="clear" w:color="auto" w:fill="FFFFFF"/>
        </w:rPr>
        <w:t>Apž</w:t>
      </w:r>
      <w:r>
        <w:rPr>
          <w:rStyle w:val="normaltextrun"/>
          <w:rFonts w:ascii="Arial" w:hAnsi="Arial" w:cs="Arial"/>
          <w:color w:val="000000"/>
          <w:sz w:val="22"/>
          <w:szCs w:val="22"/>
          <w:shd w:val="clear" w:color="auto" w:fill="FFFFFF"/>
        </w:rPr>
        <w:t>iūros metu nebus atsakinėjama į suinteresuotų tiekėjų klausimus. Klausimus suinteresuoti tiekėjai turės pateikti CVP IS priemonėmis bendrųjų sąlygų nustatyta tvarka.</w:t>
      </w:r>
      <w:r>
        <w:rPr>
          <w:rStyle w:val="eop"/>
          <w:rFonts w:ascii="Arial" w:hAnsi="Arial" w:cs="Arial"/>
          <w:color w:val="000000"/>
          <w:sz w:val="22"/>
          <w:szCs w:val="22"/>
          <w:shd w:val="clear" w:color="auto" w:fill="FFFFFF"/>
        </w:rPr>
        <w:t> </w:t>
      </w:r>
      <w:r w:rsidRPr="007F645E">
        <w:rPr>
          <w:rFonts w:ascii="Arial" w:eastAsia="Arial" w:hAnsi="Arial" w:cs="Arial"/>
          <w:sz w:val="22"/>
          <w:szCs w:val="22"/>
        </w:rPr>
        <w:t xml:space="preserve"> </w:t>
      </w:r>
    </w:p>
    <w:p w14:paraId="24662676" w14:textId="0434A1BA" w:rsidR="00A34557" w:rsidRPr="007F645E" w:rsidRDefault="00EA29C5" w:rsidP="00BE4A3D">
      <w:pPr>
        <w:pStyle w:val="Sraopastraipa"/>
        <w:numPr>
          <w:ilvl w:val="1"/>
          <w:numId w:val="2"/>
        </w:numPr>
        <w:tabs>
          <w:tab w:val="left" w:pos="851"/>
          <w:tab w:val="left" w:pos="993"/>
        </w:tabs>
        <w:ind w:left="0" w:firstLine="567"/>
        <w:jc w:val="both"/>
        <w:rPr>
          <w:rFonts w:ascii="Arial" w:hAnsi="Arial" w:cs="Arial"/>
          <w:i/>
          <w:iCs/>
          <w:sz w:val="22"/>
          <w:szCs w:val="22"/>
        </w:rPr>
      </w:pPr>
      <w:r w:rsidRPr="007F645E">
        <w:rPr>
          <w:rFonts w:ascii="Arial" w:eastAsia="Arial" w:hAnsi="Arial" w:cs="Arial"/>
          <w:sz w:val="22"/>
          <w:szCs w:val="22"/>
        </w:rPr>
        <w:t>Bendrosios pirkimo sąlygos yra neatskiriama šių pirkimo sąlygų dalis.</w:t>
      </w:r>
    </w:p>
    <w:p w14:paraId="1B04CFDC" w14:textId="71FADE83" w:rsidR="00A34557" w:rsidRPr="0083393B" w:rsidRDefault="00A34557" w:rsidP="00BE4A3D">
      <w:pPr>
        <w:pStyle w:val="Sraopastraipa"/>
        <w:numPr>
          <w:ilvl w:val="1"/>
          <w:numId w:val="2"/>
        </w:numPr>
        <w:tabs>
          <w:tab w:val="left" w:pos="851"/>
          <w:tab w:val="left" w:pos="993"/>
        </w:tabs>
        <w:ind w:left="0" w:firstLine="567"/>
        <w:jc w:val="both"/>
        <w:rPr>
          <w:rFonts w:ascii="Arial" w:hAnsi="Arial" w:cs="Arial"/>
          <w:i/>
          <w:iCs/>
          <w:color w:val="00B050"/>
          <w:sz w:val="22"/>
          <w:szCs w:val="22"/>
        </w:rPr>
      </w:pPr>
      <w:r w:rsidRPr="007F645E">
        <w:rPr>
          <w:rFonts w:ascii="Arial" w:hAnsi="Arial" w:cs="Arial"/>
          <w:sz w:val="22"/>
          <w:szCs w:val="22"/>
        </w:rPr>
        <w:t xml:space="preserve">Jeigu apibūdinant pirkimo objektą techninėje specifikacijoje </w:t>
      </w:r>
      <w:r w:rsidR="002B3C86">
        <w:rPr>
          <w:rFonts w:ascii="Arial" w:hAnsi="Arial" w:cs="Arial"/>
          <w:sz w:val="22"/>
          <w:szCs w:val="22"/>
        </w:rPr>
        <w:t xml:space="preserve">ir (ar) kituose pirkimo dokumentuose </w:t>
      </w:r>
      <w:r w:rsidRPr="007F645E">
        <w:rPr>
          <w:rFonts w:ascii="Arial" w:hAnsi="Arial" w:cs="Arial"/>
          <w:sz w:val="22"/>
          <w:szCs w:val="22"/>
        </w:rPr>
        <w:t xml:space="preserve">nurodytas </w:t>
      </w:r>
      <w:r w:rsidRPr="0083393B">
        <w:rPr>
          <w:rFonts w:ascii="Arial" w:hAnsi="Arial" w:cs="Arial"/>
          <w:sz w:val="22"/>
          <w:szCs w:val="22"/>
        </w:rPr>
        <w:t>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53E8DDF" w14:textId="656BDC3D" w:rsidR="00A34557" w:rsidRPr="0083393B" w:rsidRDefault="00A34557" w:rsidP="00AC5F81">
      <w:pPr>
        <w:pStyle w:val="Sraopastraipa"/>
        <w:numPr>
          <w:ilvl w:val="1"/>
          <w:numId w:val="2"/>
        </w:numPr>
        <w:tabs>
          <w:tab w:val="left" w:pos="851"/>
          <w:tab w:val="left" w:pos="993"/>
        </w:tabs>
        <w:ind w:left="0" w:firstLine="567"/>
        <w:jc w:val="both"/>
        <w:rPr>
          <w:rFonts w:ascii="Arial" w:hAnsi="Arial" w:cs="Arial"/>
          <w:i/>
          <w:iCs/>
          <w:sz w:val="22"/>
          <w:szCs w:val="22"/>
        </w:rPr>
      </w:pPr>
      <w:r w:rsidRPr="0083393B">
        <w:rPr>
          <w:rFonts w:ascii="Arial" w:hAnsi="Arial" w:cs="Arial"/>
          <w:sz w:val="22"/>
          <w:szCs w:val="22"/>
        </w:rPr>
        <w:t xml:space="preserve"> Jeigu apibūdinant pirkimo objektą techninėje specifikacijoje </w:t>
      </w:r>
      <w:r w:rsidR="002B3C86">
        <w:rPr>
          <w:rFonts w:ascii="Arial" w:hAnsi="Arial" w:cs="Arial"/>
          <w:sz w:val="22"/>
          <w:szCs w:val="22"/>
        </w:rPr>
        <w:t xml:space="preserve">ir (ar) kituose pirkimo dokumentuose </w:t>
      </w:r>
      <w:r w:rsidRPr="0083393B">
        <w:rPr>
          <w:rFonts w:ascii="Arial" w:hAnsi="Arial" w:cs="Arial"/>
          <w:sz w:val="22"/>
          <w:szCs w:val="22"/>
        </w:rPr>
        <w:t xml:space="preserve">nurodytas standartas, </w:t>
      </w:r>
      <w:r w:rsidRPr="0083393B">
        <w:rPr>
          <w:rFonts w:ascii="Arial" w:hAnsi="Arial" w:cs="Arial"/>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3393B">
        <w:rPr>
          <w:rFonts w:ascii="Arial" w:hAnsi="Arial" w:cs="Arial"/>
          <w:sz w:val="22"/>
          <w:szCs w:val="22"/>
        </w:rPr>
        <w:t xml:space="preserve">turi būti laikoma, kad kiekviena tokia nuoroda yra pateikta su žodžiais „arba lygiavertis“. </w:t>
      </w:r>
    </w:p>
    <w:p w14:paraId="04CBFEEA" w14:textId="77777777" w:rsidR="00C80ABA" w:rsidRPr="0083393B" w:rsidRDefault="00C80ABA" w:rsidP="00C80ABA">
      <w:pPr>
        <w:pStyle w:val="Sraopastraipa"/>
        <w:tabs>
          <w:tab w:val="left" w:pos="851"/>
          <w:tab w:val="left" w:pos="993"/>
        </w:tabs>
        <w:ind w:left="567" w:firstLine="0"/>
        <w:jc w:val="both"/>
        <w:rPr>
          <w:rFonts w:ascii="Arial" w:hAnsi="Arial" w:cs="Arial"/>
          <w:i/>
          <w:iCs/>
          <w:sz w:val="22"/>
          <w:szCs w:val="22"/>
        </w:rPr>
      </w:pPr>
    </w:p>
    <w:p w14:paraId="5B8C2FEF" w14:textId="1F0082DC" w:rsidR="001831B6" w:rsidRPr="0083393B" w:rsidRDefault="001831B6" w:rsidP="1E17CE11">
      <w:pPr>
        <w:pStyle w:val="Antrat1"/>
        <w:numPr>
          <w:ilvl w:val="0"/>
          <w:numId w:val="1"/>
        </w:numPr>
        <w:tabs>
          <w:tab w:val="left" w:pos="540"/>
        </w:tabs>
        <w:spacing w:before="0" w:after="0"/>
        <w:ind w:firstLine="0"/>
        <w:rPr>
          <w:rFonts w:ascii="Arial" w:hAnsi="Arial" w:cs="Arial"/>
          <w:b/>
          <w:bCs/>
          <w:sz w:val="22"/>
          <w:szCs w:val="22"/>
        </w:rPr>
      </w:pPr>
      <w:bookmarkStart w:id="2" w:name="_Toc183598333"/>
      <w:r w:rsidRPr="0083393B">
        <w:rPr>
          <w:rFonts w:ascii="Arial" w:hAnsi="Arial" w:cs="Arial"/>
          <w:b/>
          <w:bCs/>
          <w:sz w:val="22"/>
          <w:szCs w:val="22"/>
        </w:rPr>
        <w:t xml:space="preserve">REIKALAVIMAI, SUSIJĘ SU NACIONALINIU SAUGUMU </w:t>
      </w:r>
      <w:bookmarkEnd w:id="2"/>
    </w:p>
    <w:p w14:paraId="2C17C9A7" w14:textId="77777777" w:rsidR="001831B6" w:rsidRPr="0083393B" w:rsidRDefault="001831B6" w:rsidP="001831B6">
      <w:pPr>
        <w:pStyle w:val="Sraopastraipa"/>
        <w:ind w:firstLine="0"/>
        <w:jc w:val="both"/>
        <w:rPr>
          <w:rFonts w:ascii="Arial" w:eastAsia="Times New Roman" w:hAnsi="Arial" w:cs="Arial"/>
          <w:bCs/>
          <w:color w:val="000000"/>
          <w:sz w:val="22"/>
          <w:szCs w:val="22"/>
          <w:lang w:eastAsia="lt-LT"/>
        </w:rPr>
      </w:pPr>
    </w:p>
    <w:p w14:paraId="00EE881D" w14:textId="02D2544B" w:rsidR="009C5F0A" w:rsidRPr="0083393B" w:rsidRDefault="001831B6" w:rsidP="001831B6">
      <w:pPr>
        <w:pStyle w:val="Sraopastraipa"/>
        <w:numPr>
          <w:ilvl w:val="1"/>
          <w:numId w:val="1"/>
        </w:numPr>
        <w:ind w:left="0" w:firstLine="567"/>
        <w:jc w:val="both"/>
        <w:rPr>
          <w:rFonts w:ascii="Arial" w:eastAsia="Times New Roman" w:hAnsi="Arial" w:cs="Arial"/>
          <w:bCs/>
          <w:color w:val="000000"/>
          <w:sz w:val="22"/>
          <w:szCs w:val="22"/>
          <w:lang w:eastAsia="lt-LT"/>
        </w:rPr>
      </w:pPr>
      <w:r w:rsidRPr="0083393B">
        <w:rPr>
          <w:rFonts w:ascii="Arial" w:eastAsia="Times New Roman" w:hAnsi="Arial" w:cs="Arial"/>
          <w:bCs/>
          <w:color w:val="000000"/>
          <w:sz w:val="22"/>
          <w:szCs w:val="22"/>
          <w:lang w:eastAsia="lt-LT"/>
        </w:rPr>
        <w:t>Vadovaudamasi VPĮ 45 straipsnio 2</w:t>
      </w:r>
      <w:r w:rsidRPr="0083393B">
        <w:rPr>
          <w:rFonts w:ascii="Arial" w:eastAsia="Times New Roman" w:hAnsi="Arial" w:cs="Arial"/>
          <w:bCs/>
          <w:color w:val="000000"/>
          <w:sz w:val="22"/>
          <w:szCs w:val="22"/>
          <w:vertAlign w:val="superscript"/>
          <w:lang w:eastAsia="lt-LT"/>
        </w:rPr>
        <w:t>1</w:t>
      </w:r>
      <w:r w:rsidRPr="0083393B">
        <w:rPr>
          <w:rFonts w:ascii="Arial" w:eastAsia="Times New Roman" w:hAnsi="Arial" w:cs="Arial"/>
          <w:bCs/>
          <w:color w:val="000000"/>
          <w:sz w:val="22"/>
          <w:szCs w:val="22"/>
          <w:lang w:eastAsia="lt-LT"/>
        </w:rPr>
        <w:t xml:space="preserve"> dalimi, Perkančioji organizacija atmeta paraišką ar pasiūlymą, jeigu yra bent viena iš šių sąlygų:</w:t>
      </w:r>
    </w:p>
    <w:p w14:paraId="585580ED" w14:textId="48C71B45" w:rsidR="00AC5F81" w:rsidRPr="0083393B" w:rsidRDefault="00AC5F81" w:rsidP="003D3EDE">
      <w:pPr>
        <w:pStyle w:val="Sraopastraipa"/>
        <w:numPr>
          <w:ilvl w:val="2"/>
          <w:numId w:val="1"/>
        </w:numPr>
        <w:ind w:left="0" w:firstLine="567"/>
        <w:jc w:val="both"/>
        <w:rPr>
          <w:rFonts w:ascii="Arial" w:hAnsi="Arial" w:cs="Arial"/>
          <w:sz w:val="22"/>
          <w:szCs w:val="22"/>
        </w:rPr>
      </w:pPr>
      <w:bookmarkStart w:id="3" w:name="_Toc152166877"/>
      <w:r w:rsidRPr="0083393B">
        <w:rPr>
          <w:rStyle w:val="normaltextrun"/>
          <w:rFonts w:ascii="Arial" w:hAnsi="Arial" w:cs="Arial"/>
          <w:sz w:val="22"/>
          <w:szCs w:val="22"/>
        </w:rPr>
        <w:t xml:space="preserve">Tiekėjas, jo </w:t>
      </w:r>
      <w:r w:rsidRPr="00E752E1">
        <w:rPr>
          <w:rStyle w:val="normaltextrun"/>
          <w:rFonts w:ascii="Arial" w:hAnsi="Arial" w:cs="Arial"/>
          <w:sz w:val="22"/>
          <w:szCs w:val="22"/>
        </w:rPr>
        <w:t xml:space="preserve">subtiekėjas, </w:t>
      </w:r>
      <w:r w:rsidR="00DD7365" w:rsidRPr="00E752E1">
        <w:rPr>
          <w:rFonts w:ascii="Arial" w:hAnsi="Arial" w:cs="Arial"/>
          <w:iCs/>
          <w:sz w:val="22"/>
          <w:szCs w:val="22"/>
        </w:rPr>
        <w:t xml:space="preserve">įskaitant ūkio subjektą, </w:t>
      </w:r>
      <w:r w:rsidRPr="00E752E1">
        <w:rPr>
          <w:rStyle w:val="normaltextrun"/>
          <w:rFonts w:ascii="Arial" w:hAnsi="Arial" w:cs="Arial"/>
          <w:sz w:val="22"/>
          <w:szCs w:val="22"/>
        </w:rPr>
        <w:t xml:space="preserve">ūkio </w:t>
      </w:r>
      <w:r w:rsidRPr="0083393B">
        <w:rPr>
          <w:rStyle w:val="normaltextrun"/>
          <w:rFonts w:ascii="Arial" w:hAnsi="Arial" w:cs="Arial"/>
          <w:sz w:val="22"/>
          <w:szCs w:val="22"/>
        </w:rPr>
        <w:t xml:space="preserve">subjektai, kurių pajėgumais remiamasi, Tiekėjo siūlomų prekių gamintojas ar juos </w:t>
      </w:r>
      <w:r w:rsidRPr="0083393B">
        <w:rPr>
          <w:rFonts w:ascii="Arial" w:eastAsia="Times New Roman" w:hAnsi="Arial" w:cs="Arial"/>
          <w:bCs/>
          <w:color w:val="000000"/>
          <w:sz w:val="22"/>
          <w:szCs w:val="22"/>
          <w:lang w:eastAsia="lt-LT"/>
        </w:rPr>
        <w:t>kontroliuojantys</w:t>
      </w:r>
      <w:r w:rsidRPr="0083393B">
        <w:rPr>
          <w:rStyle w:val="normaltextrun"/>
          <w:rFonts w:ascii="Arial" w:hAnsi="Arial" w:cs="Arial"/>
          <w:sz w:val="22"/>
          <w:szCs w:val="22"/>
        </w:rPr>
        <w:t xml:space="preserve"> asmenys yra juridiniai asmenys, registruoti VPĮ 92 straipsnio 15 dalyje numatytame sąraše  nurodytose valstybėse ar teritorijose;</w:t>
      </w:r>
      <w:r w:rsidRPr="0083393B">
        <w:rPr>
          <w:rStyle w:val="eop"/>
          <w:rFonts w:ascii="Arial" w:hAnsi="Arial" w:cs="Arial"/>
          <w:sz w:val="22"/>
          <w:szCs w:val="22"/>
        </w:rPr>
        <w:t> </w:t>
      </w:r>
    </w:p>
    <w:p w14:paraId="633FDC70"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 xml:space="preserve">Tiekėjas, jo subtiekėjas, ūkio subjektas, kurio pajėgumais remiamasi, Tiekėjo siūlomų prekių gamintojas ar </w:t>
      </w:r>
      <w:r w:rsidRPr="0083393B">
        <w:rPr>
          <w:rFonts w:ascii="Arial" w:hAnsi="Arial" w:cs="Arial"/>
          <w:color w:val="000000"/>
          <w:sz w:val="22"/>
          <w:szCs w:val="22"/>
        </w:rPr>
        <w:t>juos</w:t>
      </w:r>
      <w:r w:rsidRPr="0083393B">
        <w:rPr>
          <w:rStyle w:val="normaltextrun"/>
          <w:rFonts w:ascii="Arial" w:hAnsi="Arial" w:cs="Arial"/>
          <w:sz w:val="22"/>
          <w:szCs w:val="22"/>
        </w:rPr>
        <w:t xml:space="preserve"> kontroliuojantys asmenys yra fiziniai asmenys, nuolat gyvenantys VPĮ 92 </w:t>
      </w:r>
      <w:r w:rsidRPr="0083393B">
        <w:rPr>
          <w:rStyle w:val="normaltextrun"/>
          <w:rFonts w:ascii="Arial" w:hAnsi="Arial" w:cs="Arial"/>
          <w:sz w:val="22"/>
          <w:szCs w:val="22"/>
        </w:rPr>
        <w:lastRenderedPageBreak/>
        <w:t>straipsnio 15 dalyje numatytame sąraše nurodytose valstybėse ar teritorijose arba turintys šių valstybių pilietybę;</w:t>
      </w:r>
      <w:r w:rsidRPr="0083393B">
        <w:rPr>
          <w:rStyle w:val="eop"/>
          <w:rFonts w:ascii="Arial" w:hAnsi="Arial" w:cs="Arial"/>
          <w:sz w:val="22"/>
          <w:szCs w:val="22"/>
        </w:rPr>
        <w:t> </w:t>
      </w:r>
    </w:p>
    <w:p w14:paraId="23F89473"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prekių kilmė yra ar paslaugos teikiamos iš VPĮ 92 straipsnio 15 dalyje numatytame sąraše nurodytų valstybių ar teritorijų;</w:t>
      </w:r>
      <w:r w:rsidRPr="0083393B">
        <w:rPr>
          <w:rStyle w:val="eop"/>
          <w:rFonts w:ascii="Arial" w:hAnsi="Arial" w:cs="Arial"/>
          <w:sz w:val="22"/>
          <w:szCs w:val="22"/>
        </w:rPr>
        <w:t> </w:t>
      </w:r>
    </w:p>
    <w:p w14:paraId="1263B880"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Lietuvos Respublikos Vyriausybė, vadovaudamasi Nacionaliniam saugumui užtikrinti svarbių objektų apsaugos įstatyme įtvirtintais kriterijais, yra priėmusi sprendimą, patvirtinantį, kad 2.1.1. ir 2.1.2. punktuose nurodyti subjektai ar su jais ketinamas sudaryti (sudarytas) sandoris neatitinka nacionalinio saugumo interesų;</w:t>
      </w:r>
      <w:r w:rsidRPr="0083393B">
        <w:rPr>
          <w:rStyle w:val="eop"/>
          <w:rFonts w:ascii="Arial" w:hAnsi="Arial" w:cs="Arial"/>
          <w:sz w:val="22"/>
          <w:szCs w:val="22"/>
        </w:rPr>
        <w:t> </w:t>
      </w:r>
    </w:p>
    <w:p w14:paraId="16A9CD3C" w14:textId="77777777" w:rsidR="00AC5F81" w:rsidRPr="0083393B" w:rsidRDefault="00AC5F81" w:rsidP="003D3EDE">
      <w:pPr>
        <w:pStyle w:val="Sraopastraipa"/>
        <w:numPr>
          <w:ilvl w:val="2"/>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 turi kompetentingų institucijų patvirtintos informacijos, kad 2.1.1. ir 2.1.2. punktuose nurodyti subjektai turi interesų, galinčių kelti grėsmę nacionaliniam saugumui.</w:t>
      </w:r>
      <w:r w:rsidRPr="0083393B">
        <w:rPr>
          <w:rStyle w:val="eop"/>
          <w:rFonts w:ascii="Arial" w:hAnsi="Arial" w:cs="Arial"/>
          <w:sz w:val="22"/>
          <w:szCs w:val="22"/>
        </w:rPr>
        <w:t> </w:t>
      </w:r>
    </w:p>
    <w:p w14:paraId="0B333C42" w14:textId="77777777" w:rsidR="00AC5F81" w:rsidRPr="0083393B" w:rsidRDefault="00AC5F81" w:rsidP="003D3EDE">
      <w:pPr>
        <w:pStyle w:val="Sraopastraipa"/>
        <w:numPr>
          <w:ilvl w:val="1"/>
          <w:numId w:val="1"/>
        </w:numPr>
        <w:ind w:left="0" w:firstLine="567"/>
        <w:jc w:val="both"/>
        <w:rPr>
          <w:rFonts w:ascii="Arial" w:hAnsi="Arial" w:cs="Arial"/>
          <w:sz w:val="22"/>
          <w:szCs w:val="22"/>
        </w:rPr>
      </w:pPr>
      <w:r w:rsidRPr="0083393B">
        <w:rPr>
          <w:rStyle w:val="normaltextrun"/>
          <w:rFonts w:ascii="Arial" w:hAnsi="Arial" w:cs="Arial"/>
          <w:sz w:val="22"/>
          <w:szCs w:val="22"/>
        </w:rPr>
        <w:t>Perkančioji organizacija</w:t>
      </w:r>
      <w:r w:rsidRPr="0083393B">
        <w:rPr>
          <w:rStyle w:val="normaltextrun"/>
          <w:rFonts w:ascii="Arial" w:hAnsi="Arial" w:cs="Arial"/>
          <w:color w:val="000000"/>
          <w:sz w:val="22"/>
          <w:szCs w:val="22"/>
        </w:rPr>
        <w:t xml:space="preserve">, tikrindama paraiškos ir (ar) pasiūlymo atitiktį 2.1 punkto </w:t>
      </w:r>
      <w:r w:rsidRPr="0083393B">
        <w:rPr>
          <w:rStyle w:val="normaltextrun"/>
          <w:rFonts w:ascii="Arial" w:hAnsi="Arial" w:cs="Arial"/>
          <w:sz w:val="22"/>
          <w:szCs w:val="22"/>
        </w:rPr>
        <w:t>reikalavimams</w:t>
      </w:r>
      <w:r w:rsidRPr="0083393B">
        <w:rPr>
          <w:rStyle w:val="normaltextrun"/>
          <w:rFonts w:ascii="Arial" w:hAnsi="Arial" w:cs="Arial"/>
          <w:color w:val="000000"/>
          <w:sz w:val="22"/>
          <w:szCs w:val="22"/>
        </w:rPr>
        <w:t xml:space="preserve">, iš Tiekėjo reikalauja pateikti deklaraciją (deklaruoti būtina teikiamos paraiškos ar pasiūlymo </w:t>
      </w:r>
      <w:r w:rsidRPr="0083393B">
        <w:rPr>
          <w:rStyle w:val="normaltextrun"/>
          <w:rFonts w:ascii="Arial" w:hAnsi="Arial" w:cs="Arial"/>
          <w:sz w:val="22"/>
          <w:szCs w:val="22"/>
        </w:rPr>
        <w:t>formoje</w:t>
      </w:r>
      <w:r w:rsidRPr="0083393B">
        <w:rPr>
          <w:rStyle w:val="normaltextrun"/>
          <w:rFonts w:ascii="Arial" w:hAnsi="Arial" w:cs="Arial"/>
          <w:color w:val="000000"/>
          <w:sz w:val="22"/>
          <w:szCs w:val="22"/>
        </w:rPr>
        <w:t xml:space="preserve">). Kilus abejonių dėl Tiekėjo nurodytos informacijos teisingumo, </w:t>
      </w:r>
      <w:r w:rsidRPr="0083393B">
        <w:rPr>
          <w:rStyle w:val="normaltextrun"/>
          <w:rFonts w:ascii="Arial" w:hAnsi="Arial" w:cs="Arial"/>
          <w:sz w:val="22"/>
          <w:szCs w:val="22"/>
        </w:rPr>
        <w:t xml:space="preserve">Perkančioji </w:t>
      </w:r>
      <w:r w:rsidRPr="0083393B">
        <w:rPr>
          <w:rFonts w:ascii="Arial" w:eastAsia="Times New Roman" w:hAnsi="Arial" w:cs="Arial"/>
          <w:bCs/>
          <w:color w:val="000000"/>
          <w:sz w:val="22"/>
          <w:szCs w:val="22"/>
          <w:lang w:eastAsia="lt-LT"/>
        </w:rPr>
        <w:t>organizacija</w:t>
      </w:r>
      <w:r w:rsidRPr="0083393B">
        <w:rPr>
          <w:rStyle w:val="normaltextrun"/>
          <w:rFonts w:ascii="Arial" w:hAnsi="Arial" w:cs="Arial"/>
          <w:color w:val="000000"/>
          <w:sz w:val="22"/>
          <w:szCs w:val="22"/>
        </w:rPr>
        <w:t xml:space="preserve"> prašys ekonomiškai naudingiausią pasiūlymą pateikusio Tiekėjo pateikti informaciją patvirtinančius VPĮ 51 straipsnio 12 dalyje nurodytus (vieną ar kelis) ar kitus </w:t>
      </w:r>
      <w:r w:rsidRPr="0083393B">
        <w:rPr>
          <w:rStyle w:val="normaltextrun"/>
          <w:rFonts w:ascii="Arial" w:hAnsi="Arial" w:cs="Arial"/>
          <w:sz w:val="22"/>
          <w:szCs w:val="22"/>
        </w:rPr>
        <w:t>Perkančiajai organizacijai</w:t>
      </w:r>
      <w:r w:rsidRPr="0083393B">
        <w:rPr>
          <w:rStyle w:val="normaltextrun"/>
          <w:rFonts w:ascii="Arial" w:hAnsi="Arial" w:cs="Arial"/>
          <w:color w:val="000000"/>
          <w:sz w:val="22"/>
          <w:szCs w:val="22"/>
        </w:rPr>
        <w:t xml:space="preserve"> priimtinus dokumentus. Perkančioji organizacija šių dokumentų gali paprašyti iš Tiekėjų bet kuriuo pirkimo procedūros metu, jeigu tai būtina, siekiant užtikrinti tinkamą pirkimo procedūros atlikimą</w:t>
      </w:r>
      <w:r w:rsidRPr="0083393B">
        <w:rPr>
          <w:rStyle w:val="normaltextrun"/>
          <w:rFonts w:ascii="Arial" w:hAnsi="Arial" w:cs="Arial"/>
          <w:sz w:val="22"/>
          <w:szCs w:val="22"/>
        </w:rPr>
        <w:t>.</w:t>
      </w:r>
      <w:r w:rsidRPr="0083393B">
        <w:rPr>
          <w:rStyle w:val="eop"/>
          <w:rFonts w:ascii="Arial" w:hAnsi="Arial" w:cs="Arial"/>
          <w:sz w:val="22"/>
          <w:szCs w:val="22"/>
        </w:rPr>
        <w:t> </w:t>
      </w:r>
    </w:p>
    <w:p w14:paraId="4EA37B9E" w14:textId="77777777" w:rsidR="00AC5F81" w:rsidRPr="0083393B" w:rsidRDefault="00AC5F81" w:rsidP="002030A9">
      <w:pPr>
        <w:pStyle w:val="Antrat1"/>
        <w:tabs>
          <w:tab w:val="clear" w:pos="1080"/>
          <w:tab w:val="left" w:pos="540"/>
        </w:tabs>
        <w:spacing w:before="0" w:after="0"/>
        <w:ind w:left="0" w:firstLine="0"/>
        <w:jc w:val="left"/>
        <w:rPr>
          <w:rFonts w:ascii="Arial" w:hAnsi="Arial" w:cs="Arial"/>
          <w:sz w:val="22"/>
          <w:szCs w:val="22"/>
        </w:rPr>
      </w:pPr>
    </w:p>
    <w:p w14:paraId="2E3166F2" w14:textId="48180D8A" w:rsidR="002F40CF" w:rsidRPr="0083393B" w:rsidRDefault="00023697">
      <w:pPr>
        <w:pStyle w:val="Antrat1"/>
        <w:numPr>
          <w:ilvl w:val="0"/>
          <w:numId w:val="1"/>
        </w:numPr>
        <w:tabs>
          <w:tab w:val="left" w:pos="540"/>
        </w:tabs>
        <w:spacing w:before="0" w:after="0"/>
        <w:ind w:left="0" w:firstLine="0"/>
        <w:rPr>
          <w:rFonts w:ascii="Arial" w:hAnsi="Arial" w:cs="Arial"/>
          <w:sz w:val="22"/>
          <w:szCs w:val="22"/>
        </w:rPr>
      </w:pPr>
      <w:bookmarkStart w:id="4" w:name="_Toc183598334"/>
      <w:r w:rsidRPr="0083393B">
        <w:rPr>
          <w:rFonts w:ascii="Arial" w:hAnsi="Arial" w:cs="Arial"/>
          <w:b/>
          <w:bCs/>
          <w:color w:val="000000"/>
          <w:sz w:val="22"/>
          <w:szCs w:val="22"/>
        </w:rPr>
        <w:t>TIEKĖJŲ</w:t>
      </w:r>
      <w:r w:rsidRPr="0083393B">
        <w:rPr>
          <w:rFonts w:ascii="Arial" w:hAnsi="Arial" w:cs="Arial"/>
          <w:b/>
          <w:bCs/>
          <w:color w:val="000000" w:themeColor="text1"/>
          <w:sz w:val="22"/>
          <w:szCs w:val="22"/>
        </w:rPr>
        <w:t xml:space="preserve"> </w:t>
      </w:r>
      <w:bookmarkEnd w:id="3"/>
      <w:r w:rsidRPr="0083393B">
        <w:rPr>
          <w:rFonts w:ascii="Arial" w:hAnsi="Arial" w:cs="Arial"/>
          <w:b/>
          <w:bCs/>
          <w:color w:val="000000" w:themeColor="text1"/>
          <w:sz w:val="22"/>
          <w:szCs w:val="22"/>
        </w:rPr>
        <w:t xml:space="preserve">KVALIFIKACIJOS REIKALAVIMAI IR </w:t>
      </w:r>
      <w:r w:rsidR="006D375D" w:rsidRPr="0083393B">
        <w:rPr>
          <w:rFonts w:ascii="Arial" w:hAnsi="Arial" w:cs="Arial"/>
          <w:b/>
          <w:bCs/>
          <w:color w:val="000000"/>
          <w:sz w:val="22"/>
          <w:szCs w:val="22"/>
        </w:rPr>
        <w:t>REIKALAVIMAI DĖL KOKYBĖS VADYBOS SISTEMOS IR APLINKOS APSAUGOS VADYBOS SISTEMOS STANDARTŲ LAIKYMOSI</w:t>
      </w:r>
      <w:bookmarkEnd w:id="4"/>
    </w:p>
    <w:p w14:paraId="7519853F" w14:textId="77777777" w:rsidR="00A34557" w:rsidRPr="0083393B" w:rsidRDefault="00A34557" w:rsidP="00A34557">
      <w:pPr>
        <w:rPr>
          <w:rFonts w:ascii="Arial" w:hAnsi="Arial" w:cs="Arial"/>
          <w:sz w:val="22"/>
          <w:szCs w:val="22"/>
          <w:lang w:eastAsia="lt-LT"/>
        </w:rPr>
      </w:pPr>
    </w:p>
    <w:p w14:paraId="60771FD4" w14:textId="73ED2BED" w:rsidR="00A34557" w:rsidRDefault="00A34557" w:rsidP="00AD2B49">
      <w:pPr>
        <w:pStyle w:val="Sraopastraipa"/>
        <w:numPr>
          <w:ilvl w:val="1"/>
          <w:numId w:val="1"/>
        </w:numPr>
        <w:tabs>
          <w:tab w:val="left" w:pos="851"/>
        </w:tabs>
        <w:spacing w:line="20" w:lineRule="atLeast"/>
        <w:ind w:left="0" w:firstLine="567"/>
        <w:jc w:val="both"/>
        <w:rPr>
          <w:rFonts w:ascii="Arial" w:hAnsi="Arial" w:cs="Arial"/>
          <w:sz w:val="22"/>
          <w:szCs w:val="22"/>
        </w:rPr>
      </w:pPr>
      <w:r w:rsidRPr="00E96771">
        <w:rPr>
          <w:rFonts w:ascii="Arial" w:hAnsi="Arial" w:cs="Arial"/>
          <w:sz w:val="22"/>
          <w:szCs w:val="22"/>
        </w:rPr>
        <w:t>Tiekėjams nustatomi kvalifikacijos reikalavimai ir jų atitiktį patvirtinantys dokumentai nurodyti specialiųjų pirkimo sąlygų priede</w:t>
      </w:r>
      <w:r w:rsidR="00BA3ABE">
        <w:rPr>
          <w:rFonts w:ascii="Arial" w:hAnsi="Arial" w:cs="Arial"/>
          <w:sz w:val="22"/>
          <w:szCs w:val="22"/>
        </w:rPr>
        <w:t xml:space="preserve"> Nr.</w:t>
      </w:r>
      <w:r w:rsidR="002E3FA8">
        <w:rPr>
          <w:rFonts w:ascii="Arial" w:hAnsi="Arial" w:cs="Arial"/>
          <w:sz w:val="22"/>
          <w:szCs w:val="22"/>
        </w:rPr>
        <w:t xml:space="preserve"> 4</w:t>
      </w:r>
      <w:r w:rsidRPr="00E96771">
        <w:rPr>
          <w:rFonts w:ascii="Arial" w:hAnsi="Arial" w:cs="Arial"/>
          <w:sz w:val="22"/>
          <w:szCs w:val="22"/>
        </w:rPr>
        <w:t xml:space="preserve">. </w:t>
      </w:r>
    </w:p>
    <w:p w14:paraId="2856BACA" w14:textId="77777777" w:rsidR="00BE433C" w:rsidRPr="005442B9" w:rsidRDefault="00AD2B49" w:rsidP="00BE433C">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83393B">
        <w:rPr>
          <w:rFonts w:ascii="Arial" w:hAnsi="Arial" w:cs="Arial"/>
          <w:sz w:val="22"/>
          <w:szCs w:val="22"/>
        </w:rPr>
        <w:t xml:space="preserve">Atitiktį kvalifikacijos reikalavimams įrodančių dokumentų bus prašoma tik iš galimo laimėtojo. </w:t>
      </w:r>
      <w:r w:rsidRPr="0083393B">
        <w:rPr>
          <w:rStyle w:val="Komentaronuoroda"/>
          <w:rFonts w:ascii="Arial" w:hAnsi="Arial" w:cs="Arial"/>
          <w:sz w:val="22"/>
          <w:szCs w:val="22"/>
        </w:rPr>
        <w:t/>
      </w:r>
    </w:p>
    <w:p w14:paraId="6E0292F0" w14:textId="50CA9218" w:rsidR="00BE433C" w:rsidRPr="005442B9" w:rsidRDefault="00BE433C">
      <w:pPr>
        <w:pStyle w:val="Sraopastraipa"/>
        <w:numPr>
          <w:ilvl w:val="1"/>
          <w:numId w:val="1"/>
        </w:numPr>
        <w:tabs>
          <w:tab w:val="left" w:pos="851"/>
          <w:tab w:val="left" w:pos="1276"/>
        </w:tabs>
        <w:spacing w:line="20" w:lineRule="atLeast"/>
        <w:ind w:left="0" w:firstLine="567"/>
        <w:jc w:val="both"/>
        <w:rPr>
          <w:rFonts w:ascii="Arial" w:eastAsia="Times New Roman" w:hAnsi="Arial" w:cs="Arial"/>
          <w:bCs/>
          <w:color w:val="000000"/>
          <w:sz w:val="22"/>
          <w:szCs w:val="22"/>
          <w:lang w:eastAsia="lt-LT"/>
        </w:rPr>
      </w:pPr>
      <w:r w:rsidRPr="005442B9">
        <w:rPr>
          <w:rFonts w:ascii="Arial" w:hAnsi="Arial" w:cs="Arial"/>
          <w:sz w:val="22"/>
          <w:szCs w:val="22"/>
        </w:rPr>
        <w:t>Tiekėjams nenustatomi reikalavimai dėl kokybės vadybos sistemos ir aplinkos apsaugos vadybos sistemos standartų laikymosi.</w:t>
      </w:r>
    </w:p>
    <w:p w14:paraId="5C560DE4" w14:textId="77777777" w:rsidR="00BB79A3" w:rsidRPr="0083393B" w:rsidRDefault="00BB79A3" w:rsidP="00BB79A3">
      <w:pPr>
        <w:pStyle w:val="Sraopastraipa"/>
        <w:tabs>
          <w:tab w:val="left" w:pos="851"/>
          <w:tab w:val="left" w:pos="2556"/>
        </w:tabs>
        <w:spacing w:line="20" w:lineRule="atLeast"/>
        <w:ind w:left="792" w:firstLine="0"/>
        <w:jc w:val="both"/>
        <w:rPr>
          <w:rFonts w:ascii="Arial" w:eastAsia="Times New Roman" w:hAnsi="Arial" w:cs="Arial"/>
          <w:bCs/>
          <w:color w:val="000000"/>
          <w:sz w:val="22"/>
          <w:szCs w:val="22"/>
          <w:lang w:eastAsia="lt-LT"/>
        </w:rPr>
      </w:pPr>
    </w:p>
    <w:p w14:paraId="40000DBA" w14:textId="674CD1C9" w:rsidR="00941E0F" w:rsidRPr="0083393B" w:rsidRDefault="00941E0F" w:rsidP="00941E0F">
      <w:pPr>
        <w:pStyle w:val="Antrat1"/>
        <w:numPr>
          <w:ilvl w:val="0"/>
          <w:numId w:val="1"/>
        </w:numPr>
        <w:tabs>
          <w:tab w:val="left" w:pos="540"/>
        </w:tabs>
        <w:spacing w:before="0" w:after="0"/>
        <w:ind w:left="0" w:firstLine="0"/>
        <w:rPr>
          <w:rFonts w:ascii="Arial" w:hAnsi="Arial" w:cs="Arial"/>
          <w:b/>
          <w:bCs/>
          <w:color w:val="000000"/>
          <w:sz w:val="22"/>
          <w:szCs w:val="22"/>
        </w:rPr>
      </w:pPr>
      <w:bookmarkStart w:id="5" w:name="_Toc183598335"/>
      <w:r w:rsidRPr="0083393B">
        <w:rPr>
          <w:rFonts w:ascii="Arial" w:hAnsi="Arial" w:cs="Arial"/>
          <w:b/>
          <w:bCs/>
          <w:color w:val="000000"/>
          <w:sz w:val="22"/>
          <w:szCs w:val="22"/>
        </w:rPr>
        <w:t>TIEKĖJŲ PAŠALINIMO PAGRINDŲ REIKALAVIMAI</w:t>
      </w:r>
      <w:bookmarkEnd w:id="5"/>
    </w:p>
    <w:p w14:paraId="09190316" w14:textId="77777777" w:rsidR="00941E0F" w:rsidRPr="0083393B" w:rsidRDefault="00941E0F" w:rsidP="00941E0F">
      <w:pPr>
        <w:rPr>
          <w:rFonts w:ascii="Arial" w:hAnsi="Arial" w:cs="Arial"/>
          <w:sz w:val="22"/>
          <w:szCs w:val="22"/>
          <w:lang w:eastAsia="lt-LT"/>
        </w:rPr>
      </w:pPr>
    </w:p>
    <w:p w14:paraId="74395750" w14:textId="34FD72A8" w:rsidR="002D5F80" w:rsidRPr="0083393B" w:rsidRDefault="002D5F80" w:rsidP="002D5F80">
      <w:pPr>
        <w:pStyle w:val="paragraph"/>
        <w:numPr>
          <w:ilvl w:val="1"/>
          <w:numId w:val="1"/>
        </w:numPr>
        <w:spacing w:before="0" w:beforeAutospacing="0" w:after="0" w:afterAutospacing="0"/>
        <w:ind w:left="0" w:firstLine="567"/>
        <w:jc w:val="both"/>
        <w:textAlignment w:val="baseline"/>
        <w:rPr>
          <w:rStyle w:val="normaltextrun"/>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Perkančioji organizacija su pasiūlymu </w:t>
      </w:r>
      <w:r w:rsidRPr="0083393B">
        <w:rPr>
          <w:rStyle w:val="normaltextrun"/>
          <w:rFonts w:ascii="Arial" w:hAnsi="Arial" w:cs="Arial"/>
          <w:b/>
          <w:bCs/>
          <w:color w:val="000000"/>
          <w:sz w:val="22"/>
          <w:szCs w:val="22"/>
          <w:shd w:val="clear" w:color="auto" w:fill="FFFFFF"/>
        </w:rPr>
        <w:t>nereikalauja</w:t>
      </w:r>
      <w:r w:rsidRPr="0083393B">
        <w:rPr>
          <w:rStyle w:val="normaltextrun"/>
          <w:rFonts w:ascii="Arial" w:hAnsi="Arial" w:cs="Arial"/>
          <w:color w:val="000000"/>
          <w:sz w:val="22"/>
          <w:szCs w:val="22"/>
          <w:shd w:val="clear" w:color="auto" w:fill="FFFFFF"/>
        </w:rPr>
        <w:t xml:space="preserve"> pateikti </w:t>
      </w:r>
      <w:r w:rsidRPr="0083393B">
        <w:rPr>
          <w:rFonts w:ascii="Arial" w:hAnsi="Arial" w:cs="Arial"/>
          <w:sz w:val="22"/>
          <w:szCs w:val="22"/>
        </w:rPr>
        <w:t xml:space="preserve">nurodytų </w:t>
      </w:r>
      <w:r w:rsidR="00D92221">
        <w:rPr>
          <w:rFonts w:ascii="Arial" w:hAnsi="Arial" w:cs="Arial"/>
          <w:sz w:val="22"/>
          <w:szCs w:val="22"/>
        </w:rPr>
        <w:t xml:space="preserve">specialiųjų </w:t>
      </w:r>
      <w:r w:rsidRPr="0083393B">
        <w:rPr>
          <w:rFonts w:ascii="Arial" w:hAnsi="Arial" w:cs="Arial"/>
          <w:sz w:val="22"/>
          <w:szCs w:val="22"/>
        </w:rPr>
        <w:t xml:space="preserve">pirkimo sąlygų </w:t>
      </w:r>
      <w:r w:rsidR="007D5BD5">
        <w:rPr>
          <w:rFonts w:ascii="Arial" w:hAnsi="Arial" w:cs="Arial"/>
          <w:sz w:val="22"/>
          <w:szCs w:val="22"/>
        </w:rPr>
        <w:t>5</w:t>
      </w:r>
      <w:r w:rsidRPr="0083393B">
        <w:rPr>
          <w:rFonts w:ascii="Arial" w:hAnsi="Arial" w:cs="Arial"/>
          <w:sz w:val="22"/>
          <w:szCs w:val="22"/>
        </w:rPr>
        <w:t xml:space="preserve"> priede „Tiekėjų pašalinimo pagrindai“ </w:t>
      </w:r>
      <w:r w:rsidRPr="0083393B">
        <w:rPr>
          <w:rStyle w:val="normaltextrun"/>
          <w:rFonts w:ascii="Arial" w:hAnsi="Arial" w:cs="Arial"/>
          <w:color w:val="000000"/>
          <w:sz w:val="22"/>
          <w:szCs w:val="22"/>
          <w:shd w:val="clear" w:color="auto" w:fill="FFFFFF"/>
        </w:rPr>
        <w:t xml:space="preserve">nurodytų pašalinimo pagrindų nebuvimą įrodančių dokumentų. Pašalinimo pagrindų dokumentų </w:t>
      </w:r>
      <w:r w:rsidRPr="0083393B">
        <w:rPr>
          <w:rStyle w:val="normaltextrun"/>
          <w:rFonts w:ascii="Arial" w:hAnsi="Arial" w:cs="Arial"/>
          <w:b/>
          <w:bCs/>
          <w:color w:val="000000"/>
          <w:sz w:val="22"/>
          <w:szCs w:val="22"/>
          <w:shd w:val="clear" w:color="auto" w:fill="FFFFFF"/>
        </w:rPr>
        <w:t>nereikalaujama</w:t>
      </w:r>
      <w:r w:rsidRPr="0083393B">
        <w:rPr>
          <w:rStyle w:val="normaltextrun"/>
          <w:rFonts w:ascii="Arial" w:hAnsi="Arial" w:cs="Arial"/>
          <w:color w:val="000000"/>
          <w:sz w:val="22"/>
          <w:szCs w:val="22"/>
          <w:shd w:val="clear" w:color="auto" w:fill="FFFFFF"/>
        </w:rPr>
        <w:t xml:space="preserve">, kai tiekėjas pateikia EBVPD. Pažymų, patvirtinančių tiekėjo pašalinimo pagrindų nebuvimą, perkančioji organizacija </w:t>
      </w:r>
      <w:r w:rsidRPr="0083393B">
        <w:rPr>
          <w:rStyle w:val="normaltextrun"/>
          <w:rFonts w:ascii="Arial" w:hAnsi="Arial" w:cs="Arial"/>
          <w:b/>
          <w:bCs/>
          <w:color w:val="000000"/>
          <w:sz w:val="22"/>
          <w:szCs w:val="22"/>
          <w:shd w:val="clear" w:color="auto" w:fill="FFFFFF"/>
        </w:rPr>
        <w:t>gali reikalauti</w:t>
      </w:r>
      <w:r w:rsidRPr="0083393B">
        <w:rPr>
          <w:rStyle w:val="normaltextrun"/>
          <w:rFonts w:ascii="Arial" w:hAnsi="Arial" w:cs="Arial"/>
          <w:color w:val="000000"/>
          <w:sz w:val="22"/>
          <w:szCs w:val="22"/>
          <w:shd w:val="clear" w:color="auto" w:fill="FFFFFF"/>
        </w:rPr>
        <w:t xml:space="preserve"> iš tiekėjų turėdama pagrįstų abejonių dėl šių tiekėjų patikimumo.</w:t>
      </w:r>
    </w:p>
    <w:p w14:paraId="56D7841C" w14:textId="77777777" w:rsidR="002D5F80" w:rsidRPr="0083393B" w:rsidRDefault="002D5F80" w:rsidP="002D5F80">
      <w:pPr>
        <w:pStyle w:val="paragraph"/>
        <w:numPr>
          <w:ilvl w:val="1"/>
          <w:numId w:val="1"/>
        </w:numPr>
        <w:spacing w:before="0" w:beforeAutospacing="0" w:after="0" w:afterAutospacing="0"/>
        <w:ind w:left="0" w:firstLine="567"/>
        <w:jc w:val="both"/>
        <w:textAlignment w:val="baseline"/>
        <w:rPr>
          <w:rFonts w:ascii="Arial" w:hAnsi="Arial" w:cs="Arial"/>
          <w:color w:val="000000"/>
          <w:sz w:val="22"/>
          <w:szCs w:val="22"/>
        </w:rPr>
      </w:pPr>
      <w:r w:rsidRPr="0083393B">
        <w:rPr>
          <w:rStyle w:val="normaltextrun"/>
          <w:rFonts w:ascii="Arial" w:hAnsi="Arial" w:cs="Arial"/>
          <w:color w:val="000000"/>
          <w:sz w:val="22"/>
          <w:szCs w:val="22"/>
          <w:shd w:val="clear" w:color="auto" w:fill="FFFFFF"/>
        </w:rPr>
        <w:t xml:space="preserve"> Perkančioji organizacija pasilieka teisę bet kuriuo pirkimo procedūros metu paprašyti kandidatų ar dalyvių pateikti visus ar dalį dokumentų, patvirtinančių jų pašalinimo pagrindų nebuvimą, jeigu tai būtina siekiant užtikrinti tinkamą pirkimo procedūros atlikimą.</w:t>
      </w:r>
      <w:r w:rsidRPr="0083393B">
        <w:rPr>
          <w:rStyle w:val="eop"/>
          <w:rFonts w:ascii="Arial" w:hAnsi="Arial" w:cs="Arial"/>
          <w:color w:val="000000"/>
          <w:sz w:val="22"/>
          <w:szCs w:val="22"/>
        </w:rPr>
        <w:t> </w:t>
      </w:r>
    </w:p>
    <w:p w14:paraId="39A889FC" w14:textId="77777777" w:rsidR="0078583A" w:rsidRPr="0083393B" w:rsidRDefault="0078583A" w:rsidP="00BB79A3">
      <w:pPr>
        <w:ind w:firstLine="0"/>
        <w:jc w:val="both"/>
        <w:rPr>
          <w:rFonts w:ascii="Arial" w:hAnsi="Arial" w:cs="Arial"/>
          <w:sz w:val="22"/>
          <w:szCs w:val="22"/>
          <w:lang w:eastAsia="lt-LT"/>
        </w:rPr>
      </w:pPr>
    </w:p>
    <w:p w14:paraId="2BCDE6CD" w14:textId="042DD090" w:rsidR="00EC670B" w:rsidRPr="0083393B" w:rsidRDefault="00EC670B" w:rsidP="00EC670B">
      <w:pPr>
        <w:pStyle w:val="Antrat1"/>
        <w:numPr>
          <w:ilvl w:val="0"/>
          <w:numId w:val="1"/>
        </w:numPr>
        <w:tabs>
          <w:tab w:val="left" w:pos="540"/>
        </w:tabs>
        <w:spacing w:before="0" w:after="0"/>
        <w:rPr>
          <w:rFonts w:ascii="Arial" w:hAnsi="Arial" w:cs="Arial"/>
          <w:b/>
          <w:bCs/>
          <w:color w:val="000000"/>
          <w:sz w:val="22"/>
          <w:szCs w:val="22"/>
        </w:rPr>
      </w:pPr>
      <w:bookmarkStart w:id="6" w:name="_Toc152166878"/>
      <w:bookmarkStart w:id="7" w:name="_Toc183598336"/>
      <w:bookmarkStart w:id="8" w:name="_Toc152166879"/>
      <w:r w:rsidRPr="0083393B">
        <w:rPr>
          <w:rFonts w:ascii="Arial" w:hAnsi="Arial" w:cs="Arial"/>
          <w:b/>
          <w:bCs/>
          <w:color w:val="000000"/>
          <w:sz w:val="22"/>
          <w:szCs w:val="22"/>
        </w:rPr>
        <w:t>PASIŪLYMŲ VERTINIMAS</w:t>
      </w:r>
      <w:bookmarkEnd w:id="6"/>
      <w:bookmarkEnd w:id="7"/>
    </w:p>
    <w:p w14:paraId="151C1B25" w14:textId="77777777" w:rsidR="00EC670B" w:rsidRPr="0083393B" w:rsidRDefault="00EC670B" w:rsidP="00EC670B">
      <w:pPr>
        <w:ind w:firstLine="0"/>
        <w:jc w:val="both"/>
        <w:rPr>
          <w:rFonts w:ascii="Arial" w:hAnsi="Arial" w:cs="Arial"/>
          <w:sz w:val="22"/>
          <w:szCs w:val="22"/>
        </w:rPr>
      </w:pPr>
    </w:p>
    <w:p w14:paraId="3756BF2C" w14:textId="34C8E436" w:rsidR="00EC670B" w:rsidRPr="005442B9" w:rsidRDefault="00B90050" w:rsidP="00D17108">
      <w:pPr>
        <w:pStyle w:val="Sraopastraipa"/>
        <w:numPr>
          <w:ilvl w:val="1"/>
          <w:numId w:val="9"/>
        </w:numPr>
        <w:ind w:left="0" w:firstLine="851"/>
        <w:jc w:val="both"/>
        <w:rPr>
          <w:rFonts w:ascii="Arial" w:hAnsi="Arial" w:cs="Arial"/>
          <w:color w:val="7030A0"/>
          <w:sz w:val="22"/>
          <w:szCs w:val="22"/>
        </w:rPr>
      </w:pPr>
      <w:r>
        <w:rPr>
          <w:rFonts w:ascii="Arial" w:hAnsi="Arial" w:cs="Arial"/>
          <w:sz w:val="22"/>
          <w:szCs w:val="22"/>
        </w:rPr>
        <w:t xml:space="preserve"> </w:t>
      </w:r>
      <w:r w:rsidRPr="00B90050">
        <w:rPr>
          <w:rFonts w:ascii="Arial" w:hAnsi="Arial" w:cs="Arial"/>
          <w:sz w:val="22"/>
          <w:szCs w:val="22"/>
        </w:rPr>
        <w:t>Perkančioji organizacija ekonomiškai naudingiausią pasiūlymą išrenka pagal tiekėjo pasiūlyme nurodytą kainą, kuri turi būti apskaičiuota ir nurodyta taip, kaip reikalaujama specialiųjų pirkimo sąlygų 2 „Pasiūlymo forma“.</w:t>
      </w:r>
    </w:p>
    <w:p w14:paraId="47EAF3D1" w14:textId="5CEB15AB" w:rsidR="00EC670B" w:rsidRPr="00EA10F6" w:rsidRDefault="00EC670B" w:rsidP="00EA10F6">
      <w:pPr>
        <w:pStyle w:val="Sraopastraipa"/>
        <w:numPr>
          <w:ilvl w:val="1"/>
          <w:numId w:val="9"/>
        </w:numPr>
        <w:spacing w:line="20" w:lineRule="atLeast"/>
        <w:ind w:left="0" w:firstLine="851"/>
        <w:jc w:val="both"/>
        <w:rPr>
          <w:rFonts w:ascii="Arial" w:hAnsi="Arial" w:cs="Arial"/>
          <w:color w:val="000000" w:themeColor="text1"/>
          <w:sz w:val="22"/>
          <w:szCs w:val="22"/>
        </w:rPr>
      </w:pPr>
      <w:r w:rsidRPr="00EA10F6">
        <w:rPr>
          <w:rFonts w:ascii="Arial" w:hAnsi="Arial" w:cs="Arial"/>
          <w:color w:val="000000" w:themeColor="text1"/>
          <w:sz w:val="22"/>
          <w:szCs w:val="22"/>
        </w:rPr>
        <w:t xml:space="preserve">Laimėjusiu pasiūlymu galės būti pripažintas tik 1 (vienas) ekonomiškai naudingiausias pasiūlymas, esantis pasiūlymų eilės pirmojoje vietoje. </w:t>
      </w:r>
    </w:p>
    <w:p w14:paraId="4CD540CB" w14:textId="77777777" w:rsidR="00EC670B" w:rsidRPr="0083393B" w:rsidRDefault="00EC670B" w:rsidP="005442B9">
      <w:pPr>
        <w:pStyle w:val="Betarp"/>
        <w:contextualSpacing/>
        <w:jc w:val="both"/>
        <w:rPr>
          <w:rFonts w:ascii="Arial" w:eastAsiaTheme="minorHAnsi" w:hAnsi="Arial" w:cs="Arial"/>
          <w:bCs/>
          <w:i/>
          <w:iCs/>
          <w:color w:val="7030A0"/>
          <w:sz w:val="22"/>
          <w:szCs w:val="22"/>
        </w:rPr>
      </w:pPr>
    </w:p>
    <w:p w14:paraId="68BBE33B" w14:textId="77777777" w:rsidR="00C637C6" w:rsidRPr="0083393B" w:rsidRDefault="00C637C6" w:rsidP="00050111">
      <w:pPr>
        <w:pStyle w:val="Antrat1"/>
        <w:numPr>
          <w:ilvl w:val="0"/>
          <w:numId w:val="1"/>
        </w:numPr>
        <w:tabs>
          <w:tab w:val="left" w:pos="540"/>
        </w:tabs>
        <w:spacing w:before="0" w:after="0"/>
        <w:ind w:left="0" w:firstLine="0"/>
        <w:rPr>
          <w:rFonts w:ascii="Arial" w:hAnsi="Arial" w:cs="Arial"/>
          <w:b/>
          <w:bCs/>
          <w:color w:val="000000"/>
          <w:sz w:val="22"/>
          <w:szCs w:val="22"/>
        </w:rPr>
      </w:pPr>
      <w:bookmarkStart w:id="9" w:name="_Toc183598337"/>
      <w:r w:rsidRPr="0083393B">
        <w:rPr>
          <w:rFonts w:ascii="Arial" w:hAnsi="Arial" w:cs="Arial"/>
          <w:b/>
          <w:bCs/>
          <w:color w:val="000000"/>
          <w:sz w:val="22"/>
          <w:szCs w:val="22"/>
        </w:rPr>
        <w:t>PASIŪLYMŲ GALIOJIMO UŽTIKRINIMAS</w:t>
      </w:r>
      <w:bookmarkEnd w:id="8"/>
      <w:bookmarkEnd w:id="9"/>
    </w:p>
    <w:p w14:paraId="509DAA07" w14:textId="77777777" w:rsidR="004D42ED" w:rsidRPr="0083393B" w:rsidRDefault="004D42ED" w:rsidP="004D42ED">
      <w:pPr>
        <w:pStyle w:val="Sraopastraipa"/>
        <w:ind w:left="360" w:firstLine="0"/>
        <w:jc w:val="both"/>
        <w:rPr>
          <w:rFonts w:ascii="Arial" w:eastAsia="Calibri" w:hAnsi="Arial" w:cs="Arial"/>
          <w:sz w:val="22"/>
          <w:szCs w:val="22"/>
        </w:rPr>
      </w:pPr>
    </w:p>
    <w:p w14:paraId="25733CD2" w14:textId="0C867059" w:rsidR="004D42ED" w:rsidRPr="0083393B" w:rsidRDefault="004D42ED" w:rsidP="00F568D1">
      <w:pPr>
        <w:pStyle w:val="Sraopastraipa"/>
        <w:numPr>
          <w:ilvl w:val="1"/>
          <w:numId w:val="1"/>
        </w:numPr>
        <w:ind w:left="0" w:firstLine="709"/>
        <w:jc w:val="both"/>
        <w:rPr>
          <w:rFonts w:ascii="Arial" w:hAnsi="Arial" w:cs="Arial"/>
          <w:sz w:val="22"/>
          <w:szCs w:val="22"/>
        </w:rPr>
      </w:pPr>
      <w:r w:rsidRPr="0083393B">
        <w:rPr>
          <w:rFonts w:ascii="Arial" w:eastAsia="Calibri" w:hAnsi="Arial" w:cs="Arial"/>
          <w:sz w:val="22"/>
          <w:szCs w:val="22"/>
        </w:rPr>
        <w:t xml:space="preserve">Perkančioji organizacija </w:t>
      </w:r>
      <w:r w:rsidRPr="0083393B">
        <w:rPr>
          <w:rFonts w:ascii="Arial" w:eastAsia="Calibri" w:hAnsi="Arial" w:cs="Arial"/>
          <w:b/>
          <w:bCs/>
          <w:sz w:val="22"/>
          <w:szCs w:val="22"/>
        </w:rPr>
        <w:t>nereikalauja</w:t>
      </w:r>
      <w:r w:rsidRPr="0083393B">
        <w:rPr>
          <w:rFonts w:ascii="Arial" w:eastAsia="Calibri" w:hAnsi="Arial" w:cs="Arial"/>
          <w:sz w:val="22"/>
          <w:szCs w:val="22"/>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0C6518D" w14:textId="233352B6" w:rsidR="009400A7" w:rsidRPr="0083393B" w:rsidRDefault="009400A7" w:rsidP="00F568D1">
      <w:pPr>
        <w:pStyle w:val="Sraopastraipa"/>
        <w:ind w:left="0"/>
        <w:jc w:val="both"/>
        <w:rPr>
          <w:rFonts w:ascii="Arial" w:eastAsia="Calibri" w:hAnsi="Arial" w:cs="Arial"/>
          <w:i/>
          <w:iCs/>
          <w:color w:val="7030A0"/>
          <w:sz w:val="22"/>
          <w:szCs w:val="22"/>
        </w:rPr>
      </w:pPr>
    </w:p>
    <w:p w14:paraId="4D787209" w14:textId="133D4077" w:rsidR="00970087" w:rsidRPr="0083393B" w:rsidRDefault="00970087" w:rsidP="00970087">
      <w:pPr>
        <w:pStyle w:val="Antrat1"/>
        <w:numPr>
          <w:ilvl w:val="0"/>
          <w:numId w:val="1"/>
        </w:numPr>
        <w:tabs>
          <w:tab w:val="left" w:pos="540"/>
        </w:tabs>
        <w:spacing w:before="0" w:after="0"/>
        <w:ind w:left="0" w:firstLine="0"/>
        <w:rPr>
          <w:rFonts w:ascii="Arial" w:hAnsi="Arial" w:cs="Arial"/>
          <w:b/>
          <w:bCs/>
          <w:color w:val="000000"/>
          <w:sz w:val="22"/>
          <w:szCs w:val="22"/>
        </w:rPr>
      </w:pPr>
      <w:bookmarkStart w:id="10" w:name="_Toc183598338"/>
      <w:r w:rsidRPr="0083393B">
        <w:rPr>
          <w:rFonts w:ascii="Arial" w:hAnsi="Arial" w:cs="Arial"/>
          <w:b/>
          <w:bCs/>
          <w:color w:val="000000"/>
          <w:sz w:val="22"/>
          <w:szCs w:val="22"/>
        </w:rPr>
        <w:lastRenderedPageBreak/>
        <w:t>PRIEDAI</w:t>
      </w:r>
      <w:bookmarkEnd w:id="10"/>
    </w:p>
    <w:p w14:paraId="3E8AC366" w14:textId="77777777" w:rsidR="00970087" w:rsidRPr="0083393B" w:rsidRDefault="00970087" w:rsidP="00970087">
      <w:pPr>
        <w:rPr>
          <w:rFonts w:ascii="Arial" w:hAnsi="Arial" w:cs="Arial"/>
          <w:sz w:val="22"/>
          <w:szCs w:val="22"/>
          <w:lang w:eastAsia="lt-LT"/>
        </w:rPr>
      </w:pPr>
    </w:p>
    <w:p w14:paraId="158D7C86" w14:textId="77777777"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1 „Techninė specifikacija“.</w:t>
      </w:r>
    </w:p>
    <w:p w14:paraId="6FEECB89" w14:textId="77777777"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2 „Pasiūlymo forma“.</w:t>
      </w:r>
    </w:p>
    <w:p w14:paraId="37034314" w14:textId="77777777"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3 „Sutarties projektas“.</w:t>
      </w:r>
    </w:p>
    <w:p w14:paraId="133116EF" w14:textId="012B10C0" w:rsidR="00970087" w:rsidRPr="00D92221"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Priedas Nr. 4 „Tiekėjų kvalifikacijos reikalavimai“.</w:t>
      </w:r>
    </w:p>
    <w:p w14:paraId="298C40C3" w14:textId="54ED8387" w:rsidR="00D92221" w:rsidRPr="0083393B" w:rsidRDefault="00D92221"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Pr>
          <w:rFonts w:ascii="Arial" w:eastAsia="Times New Roman" w:hAnsi="Arial" w:cs="Arial"/>
          <w:color w:val="000000" w:themeColor="text1"/>
          <w:sz w:val="22"/>
          <w:szCs w:val="22"/>
          <w:lang w:eastAsia="lt-LT"/>
        </w:rPr>
        <w:t>5</w:t>
      </w:r>
      <w:r w:rsidRPr="0083393B">
        <w:rPr>
          <w:rFonts w:ascii="Arial" w:eastAsia="Times New Roman" w:hAnsi="Arial" w:cs="Arial"/>
          <w:color w:val="000000" w:themeColor="text1"/>
          <w:sz w:val="22"/>
          <w:szCs w:val="22"/>
          <w:lang w:eastAsia="lt-LT"/>
        </w:rPr>
        <w:t xml:space="preserve"> „Tiekėjų </w:t>
      </w:r>
      <w:r>
        <w:rPr>
          <w:rFonts w:ascii="Arial" w:eastAsia="Times New Roman" w:hAnsi="Arial" w:cs="Arial"/>
          <w:color w:val="000000" w:themeColor="text1"/>
          <w:sz w:val="22"/>
          <w:szCs w:val="22"/>
          <w:lang w:eastAsia="lt-LT"/>
        </w:rPr>
        <w:t>pašalinimo pagrindai</w:t>
      </w:r>
      <w:r w:rsidRPr="0083393B">
        <w:rPr>
          <w:rFonts w:ascii="Arial" w:eastAsia="Times New Roman" w:hAnsi="Arial" w:cs="Arial"/>
          <w:color w:val="000000" w:themeColor="text1"/>
          <w:sz w:val="22"/>
          <w:szCs w:val="22"/>
          <w:lang w:eastAsia="lt-LT"/>
        </w:rPr>
        <w:t>“.</w:t>
      </w:r>
    </w:p>
    <w:p w14:paraId="5D4978EF" w14:textId="48543561" w:rsidR="00970087" w:rsidRPr="0083393B" w:rsidRDefault="00970087" w:rsidP="00970087">
      <w:pPr>
        <w:pStyle w:val="Sraopastraipa"/>
        <w:numPr>
          <w:ilvl w:val="1"/>
          <w:numId w:val="1"/>
        </w:numPr>
        <w:ind w:left="0" w:firstLine="709"/>
        <w:jc w:val="both"/>
        <w:rPr>
          <w:rFonts w:ascii="Arial" w:hAnsi="Arial" w:cs="Arial"/>
          <w:sz w:val="22"/>
          <w:szCs w:val="22"/>
          <w:lang w:eastAsia="lt-LT"/>
        </w:rPr>
      </w:pPr>
      <w:r w:rsidRPr="0083393B">
        <w:rPr>
          <w:rFonts w:ascii="Arial" w:eastAsia="Times New Roman" w:hAnsi="Arial" w:cs="Arial"/>
          <w:color w:val="000000" w:themeColor="text1"/>
          <w:sz w:val="22"/>
          <w:szCs w:val="22"/>
          <w:lang w:eastAsia="lt-LT"/>
        </w:rPr>
        <w:t xml:space="preserve">Priedas Nr. </w:t>
      </w:r>
      <w:r w:rsidR="00D92221">
        <w:rPr>
          <w:rFonts w:ascii="Arial" w:eastAsia="Times New Roman" w:hAnsi="Arial" w:cs="Arial"/>
          <w:color w:val="000000" w:themeColor="text1"/>
          <w:sz w:val="22"/>
          <w:szCs w:val="22"/>
          <w:lang w:eastAsia="lt-LT"/>
        </w:rPr>
        <w:t>6</w:t>
      </w:r>
      <w:r w:rsidRPr="0083393B">
        <w:rPr>
          <w:rFonts w:ascii="Arial" w:eastAsia="Times New Roman" w:hAnsi="Arial" w:cs="Arial"/>
          <w:color w:val="000000" w:themeColor="text1"/>
          <w:sz w:val="22"/>
          <w:szCs w:val="22"/>
          <w:lang w:eastAsia="lt-LT"/>
        </w:rPr>
        <w:t xml:space="preserve"> „EBVPD“.</w:t>
      </w:r>
    </w:p>
    <w:p w14:paraId="5B7E40EC" w14:textId="1E4C4FA8" w:rsidR="00970087" w:rsidRPr="00DB1201" w:rsidRDefault="00970087" w:rsidP="000D1DB3">
      <w:pPr>
        <w:pStyle w:val="Sraopastraipa"/>
        <w:numPr>
          <w:ilvl w:val="1"/>
          <w:numId w:val="1"/>
        </w:numPr>
        <w:ind w:left="0" w:firstLine="709"/>
        <w:jc w:val="both"/>
        <w:rPr>
          <w:rFonts w:ascii="Arial" w:eastAsia="Calibri" w:hAnsi="Arial" w:cs="Arial"/>
          <w:i/>
          <w:iCs/>
          <w:sz w:val="22"/>
          <w:szCs w:val="22"/>
        </w:rPr>
      </w:pPr>
      <w:r w:rsidRPr="00DB1201">
        <w:rPr>
          <w:rFonts w:ascii="Arial" w:eastAsia="Times New Roman" w:hAnsi="Arial" w:cs="Arial"/>
          <w:sz w:val="22"/>
          <w:szCs w:val="22"/>
          <w:lang w:eastAsia="lt-LT"/>
        </w:rPr>
        <w:t xml:space="preserve">Priedas Nr. </w:t>
      </w:r>
      <w:r w:rsidR="00D92221" w:rsidRPr="00DB1201">
        <w:rPr>
          <w:rFonts w:ascii="Arial" w:eastAsia="Times New Roman" w:hAnsi="Arial" w:cs="Arial"/>
          <w:sz w:val="22"/>
          <w:szCs w:val="22"/>
          <w:lang w:eastAsia="lt-LT"/>
        </w:rPr>
        <w:t>7</w:t>
      </w:r>
      <w:r w:rsidRPr="00DB1201">
        <w:rPr>
          <w:rFonts w:ascii="Arial" w:eastAsia="Times New Roman" w:hAnsi="Arial" w:cs="Arial"/>
          <w:sz w:val="22"/>
          <w:szCs w:val="22"/>
          <w:lang w:eastAsia="lt-LT"/>
        </w:rPr>
        <w:t xml:space="preserve"> </w:t>
      </w:r>
      <w:r w:rsidR="00307B84" w:rsidRPr="00DB1201">
        <w:rPr>
          <w:rFonts w:ascii="Arial" w:eastAsia="Times New Roman" w:hAnsi="Arial" w:cs="Arial"/>
          <w:sz w:val="22"/>
          <w:szCs w:val="22"/>
          <w:lang w:eastAsia="lt-LT"/>
        </w:rPr>
        <w:t>„</w:t>
      </w:r>
      <w:r w:rsidR="00DB1201" w:rsidRPr="00DB1201">
        <w:rPr>
          <w:rFonts w:ascii="Arial" w:eastAsia="Times New Roman" w:hAnsi="Arial" w:cs="Arial"/>
          <w:sz w:val="22"/>
          <w:szCs w:val="22"/>
          <w:lang w:eastAsia="lt-LT"/>
        </w:rPr>
        <w:t>Pirkimo b</w:t>
      </w:r>
      <w:r w:rsidR="00307B84" w:rsidRPr="00DB1201">
        <w:rPr>
          <w:rFonts w:ascii="Arial" w:eastAsia="Times New Roman" w:hAnsi="Arial" w:cs="Arial"/>
          <w:sz w:val="22"/>
          <w:szCs w:val="22"/>
          <w:lang w:eastAsia="lt-LT"/>
        </w:rPr>
        <w:t>endrosios sąlygos“</w:t>
      </w:r>
      <w:r w:rsidRPr="00DB1201">
        <w:rPr>
          <w:rFonts w:ascii="Arial" w:eastAsia="Times New Roman" w:hAnsi="Arial" w:cs="Arial"/>
          <w:sz w:val="22"/>
          <w:szCs w:val="22"/>
          <w:lang w:eastAsia="lt-LT"/>
        </w:rPr>
        <w:t>.</w:t>
      </w:r>
    </w:p>
    <w:p w14:paraId="70371223" w14:textId="46AE595A" w:rsidR="00EE456A" w:rsidRPr="0083393B" w:rsidRDefault="00EE456A">
      <w:pPr>
        <w:rPr>
          <w:rFonts w:ascii="Arial" w:hAnsi="Arial" w:cs="Arial"/>
          <w:i/>
          <w:iCs/>
          <w:sz w:val="22"/>
          <w:szCs w:val="22"/>
        </w:rPr>
      </w:pPr>
    </w:p>
    <w:sectPr w:rsidR="00EE456A" w:rsidRPr="0083393B" w:rsidSect="00366191">
      <w:headerReference w:type="default" r:id="rId14"/>
      <w:footerReference w:type="first" r:id="rId15"/>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64CFB4" w14:textId="77777777" w:rsidR="00261728" w:rsidRDefault="00261728" w:rsidP="00305522">
      <w:r>
        <w:separator/>
      </w:r>
    </w:p>
  </w:endnote>
  <w:endnote w:type="continuationSeparator" w:id="0">
    <w:p w14:paraId="188A610D" w14:textId="77777777" w:rsidR="00261728" w:rsidRDefault="00261728" w:rsidP="00305522">
      <w:r>
        <w:continuationSeparator/>
      </w:r>
    </w:p>
  </w:endnote>
  <w:endnote w:type="continuationNotice" w:id="1">
    <w:p w14:paraId="69CC6782" w14:textId="77777777" w:rsidR="00261728" w:rsidRDefault="002617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Porat"/>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B41D6" w14:textId="77777777" w:rsidR="00261728" w:rsidRDefault="00261728" w:rsidP="00305522">
      <w:r>
        <w:separator/>
      </w:r>
    </w:p>
  </w:footnote>
  <w:footnote w:type="continuationSeparator" w:id="0">
    <w:p w14:paraId="27BFBB45" w14:textId="77777777" w:rsidR="00261728" w:rsidRDefault="00261728" w:rsidP="00305522">
      <w:r>
        <w:continuationSeparator/>
      </w:r>
    </w:p>
  </w:footnote>
  <w:footnote w:type="continuationNotice" w:id="1">
    <w:p w14:paraId="2780B08E" w14:textId="77777777" w:rsidR="00261728" w:rsidRDefault="002617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06C0461"/>
    <w:multiLevelType w:val="hybridMultilevel"/>
    <w:tmpl w:val="D7C09168"/>
    <w:lvl w:ilvl="0" w:tplc="B5FAE4D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55CF1C99"/>
    <w:multiLevelType w:val="hybridMultilevel"/>
    <w:tmpl w:val="F33E586C"/>
    <w:lvl w:ilvl="0" w:tplc="AB22CB8C">
      <w:start w:val="3"/>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C57774C"/>
    <w:multiLevelType w:val="hybridMultilevel"/>
    <w:tmpl w:val="EBE8A62E"/>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num w:numId="1">
    <w:abstractNumId w:val="0"/>
  </w:num>
  <w:num w:numId="2">
    <w:abstractNumId w:val="6"/>
  </w:num>
  <w:num w:numId="3">
    <w:abstractNumId w:val="5"/>
  </w:num>
  <w:num w:numId="4">
    <w:abstractNumId w:val="1"/>
  </w:num>
  <w:num w:numId="5">
    <w:abstractNumId w:val="7"/>
  </w:num>
  <w:num w:numId="6">
    <w:abstractNumId w:val="3"/>
  </w:num>
  <w:num w:numId="7">
    <w:abstractNumId w:val="8"/>
  </w:num>
  <w:num w:numId="8">
    <w:abstractNumId w:val="5"/>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37A8"/>
    <w:rsid w:val="00004AAD"/>
    <w:rsid w:val="00006F83"/>
    <w:rsid w:val="00012DBA"/>
    <w:rsid w:val="000146F8"/>
    <w:rsid w:val="0001535D"/>
    <w:rsid w:val="00020F15"/>
    <w:rsid w:val="00021581"/>
    <w:rsid w:val="00021CC1"/>
    <w:rsid w:val="00022008"/>
    <w:rsid w:val="00023697"/>
    <w:rsid w:val="00031A59"/>
    <w:rsid w:val="00031C2E"/>
    <w:rsid w:val="00032FBC"/>
    <w:rsid w:val="00033E0C"/>
    <w:rsid w:val="00036153"/>
    <w:rsid w:val="00041A7A"/>
    <w:rsid w:val="00042629"/>
    <w:rsid w:val="00044A77"/>
    <w:rsid w:val="00047302"/>
    <w:rsid w:val="00050111"/>
    <w:rsid w:val="00050460"/>
    <w:rsid w:val="0005115C"/>
    <w:rsid w:val="00056A52"/>
    <w:rsid w:val="000607A7"/>
    <w:rsid w:val="00066C8D"/>
    <w:rsid w:val="0006773D"/>
    <w:rsid w:val="0007092A"/>
    <w:rsid w:val="0007197A"/>
    <w:rsid w:val="00072E97"/>
    <w:rsid w:val="00073825"/>
    <w:rsid w:val="000738BB"/>
    <w:rsid w:val="00073B41"/>
    <w:rsid w:val="00076FB4"/>
    <w:rsid w:val="00080267"/>
    <w:rsid w:val="00083538"/>
    <w:rsid w:val="00083DD2"/>
    <w:rsid w:val="00086318"/>
    <w:rsid w:val="00087C5C"/>
    <w:rsid w:val="0009182B"/>
    <w:rsid w:val="00093E45"/>
    <w:rsid w:val="000A007C"/>
    <w:rsid w:val="000A1CC3"/>
    <w:rsid w:val="000A3421"/>
    <w:rsid w:val="000A3BA2"/>
    <w:rsid w:val="000A41CF"/>
    <w:rsid w:val="000A4845"/>
    <w:rsid w:val="000B1262"/>
    <w:rsid w:val="000B2DFD"/>
    <w:rsid w:val="000B2F0F"/>
    <w:rsid w:val="000B3B73"/>
    <w:rsid w:val="000B50B6"/>
    <w:rsid w:val="000B51DA"/>
    <w:rsid w:val="000C09D4"/>
    <w:rsid w:val="000C1A99"/>
    <w:rsid w:val="000C1E40"/>
    <w:rsid w:val="000C465D"/>
    <w:rsid w:val="000C78E7"/>
    <w:rsid w:val="000D1C26"/>
    <w:rsid w:val="000D4380"/>
    <w:rsid w:val="000E04CE"/>
    <w:rsid w:val="000E0ADD"/>
    <w:rsid w:val="000E14F8"/>
    <w:rsid w:val="000E71D2"/>
    <w:rsid w:val="000F0BE0"/>
    <w:rsid w:val="000F33BE"/>
    <w:rsid w:val="00100007"/>
    <w:rsid w:val="00100BD4"/>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3935"/>
    <w:rsid w:val="001340FC"/>
    <w:rsid w:val="00134A14"/>
    <w:rsid w:val="00140086"/>
    <w:rsid w:val="001400E8"/>
    <w:rsid w:val="00140F68"/>
    <w:rsid w:val="00140FD3"/>
    <w:rsid w:val="0014160E"/>
    <w:rsid w:val="00141EDB"/>
    <w:rsid w:val="0014295D"/>
    <w:rsid w:val="00152BE0"/>
    <w:rsid w:val="00154AFF"/>
    <w:rsid w:val="00155052"/>
    <w:rsid w:val="0015648F"/>
    <w:rsid w:val="001571C3"/>
    <w:rsid w:val="00161677"/>
    <w:rsid w:val="0016704D"/>
    <w:rsid w:val="001708D7"/>
    <w:rsid w:val="00173147"/>
    <w:rsid w:val="001769A8"/>
    <w:rsid w:val="00176BB8"/>
    <w:rsid w:val="00177079"/>
    <w:rsid w:val="001831B6"/>
    <w:rsid w:val="00183987"/>
    <w:rsid w:val="00193F22"/>
    <w:rsid w:val="00196721"/>
    <w:rsid w:val="00196E45"/>
    <w:rsid w:val="001971C2"/>
    <w:rsid w:val="001A34BC"/>
    <w:rsid w:val="001A41C8"/>
    <w:rsid w:val="001A509A"/>
    <w:rsid w:val="001A71EA"/>
    <w:rsid w:val="001B006D"/>
    <w:rsid w:val="001B05D6"/>
    <w:rsid w:val="001B1394"/>
    <w:rsid w:val="001B2093"/>
    <w:rsid w:val="001B3118"/>
    <w:rsid w:val="001B3B83"/>
    <w:rsid w:val="001B5A9E"/>
    <w:rsid w:val="001B604D"/>
    <w:rsid w:val="001B697C"/>
    <w:rsid w:val="001B73C6"/>
    <w:rsid w:val="001C13FC"/>
    <w:rsid w:val="001C3A9E"/>
    <w:rsid w:val="001C4A63"/>
    <w:rsid w:val="001C61AF"/>
    <w:rsid w:val="001C63C4"/>
    <w:rsid w:val="001D1142"/>
    <w:rsid w:val="001D3973"/>
    <w:rsid w:val="001D5FDB"/>
    <w:rsid w:val="001D6B0F"/>
    <w:rsid w:val="001D78A9"/>
    <w:rsid w:val="001E11A7"/>
    <w:rsid w:val="001E3377"/>
    <w:rsid w:val="001E380F"/>
    <w:rsid w:val="001E3D6C"/>
    <w:rsid w:val="001E7121"/>
    <w:rsid w:val="001E7611"/>
    <w:rsid w:val="001F417D"/>
    <w:rsid w:val="001F5DA5"/>
    <w:rsid w:val="001F727B"/>
    <w:rsid w:val="001F7B42"/>
    <w:rsid w:val="002030A9"/>
    <w:rsid w:val="00204416"/>
    <w:rsid w:val="0020462E"/>
    <w:rsid w:val="00204941"/>
    <w:rsid w:val="00210F6B"/>
    <w:rsid w:val="002119D6"/>
    <w:rsid w:val="00212C53"/>
    <w:rsid w:val="00213391"/>
    <w:rsid w:val="00216966"/>
    <w:rsid w:val="00222C7D"/>
    <w:rsid w:val="00225D00"/>
    <w:rsid w:val="0022616D"/>
    <w:rsid w:val="002301CE"/>
    <w:rsid w:val="002343CD"/>
    <w:rsid w:val="0024248F"/>
    <w:rsid w:val="002425EF"/>
    <w:rsid w:val="00245302"/>
    <w:rsid w:val="002500B3"/>
    <w:rsid w:val="00253B56"/>
    <w:rsid w:val="00254B85"/>
    <w:rsid w:val="00254C66"/>
    <w:rsid w:val="00260F3A"/>
    <w:rsid w:val="00261728"/>
    <w:rsid w:val="00261973"/>
    <w:rsid w:val="00267BBD"/>
    <w:rsid w:val="00267FFD"/>
    <w:rsid w:val="00270DAE"/>
    <w:rsid w:val="0027273D"/>
    <w:rsid w:val="00272B49"/>
    <w:rsid w:val="00273F5B"/>
    <w:rsid w:val="00273FF2"/>
    <w:rsid w:val="00276DCF"/>
    <w:rsid w:val="00284F46"/>
    <w:rsid w:val="00286092"/>
    <w:rsid w:val="00287BAC"/>
    <w:rsid w:val="00297B33"/>
    <w:rsid w:val="002A3FBD"/>
    <w:rsid w:val="002A4DF4"/>
    <w:rsid w:val="002A5291"/>
    <w:rsid w:val="002A744D"/>
    <w:rsid w:val="002B170A"/>
    <w:rsid w:val="002B1F71"/>
    <w:rsid w:val="002B3598"/>
    <w:rsid w:val="002B3C86"/>
    <w:rsid w:val="002B4D2A"/>
    <w:rsid w:val="002B5473"/>
    <w:rsid w:val="002B56F2"/>
    <w:rsid w:val="002B60F6"/>
    <w:rsid w:val="002B7C62"/>
    <w:rsid w:val="002C153A"/>
    <w:rsid w:val="002C284B"/>
    <w:rsid w:val="002C47FD"/>
    <w:rsid w:val="002C487D"/>
    <w:rsid w:val="002C4D67"/>
    <w:rsid w:val="002C7898"/>
    <w:rsid w:val="002D186A"/>
    <w:rsid w:val="002D21F9"/>
    <w:rsid w:val="002D2FC5"/>
    <w:rsid w:val="002D3DCB"/>
    <w:rsid w:val="002D5428"/>
    <w:rsid w:val="002D5F80"/>
    <w:rsid w:val="002E0906"/>
    <w:rsid w:val="002E0D37"/>
    <w:rsid w:val="002E1A24"/>
    <w:rsid w:val="002E1D46"/>
    <w:rsid w:val="002E3856"/>
    <w:rsid w:val="002E3943"/>
    <w:rsid w:val="002E3FA8"/>
    <w:rsid w:val="002E551D"/>
    <w:rsid w:val="002E70BE"/>
    <w:rsid w:val="002F40CF"/>
    <w:rsid w:val="002F74FA"/>
    <w:rsid w:val="00304468"/>
    <w:rsid w:val="00305522"/>
    <w:rsid w:val="00307B84"/>
    <w:rsid w:val="00307E90"/>
    <w:rsid w:val="003107BA"/>
    <w:rsid w:val="00312847"/>
    <w:rsid w:val="00312B2F"/>
    <w:rsid w:val="00320096"/>
    <w:rsid w:val="00321802"/>
    <w:rsid w:val="0032255D"/>
    <w:rsid w:val="0032430D"/>
    <w:rsid w:val="003262D7"/>
    <w:rsid w:val="00327B03"/>
    <w:rsid w:val="00331AD2"/>
    <w:rsid w:val="00334C69"/>
    <w:rsid w:val="00334E08"/>
    <w:rsid w:val="00334F33"/>
    <w:rsid w:val="00335468"/>
    <w:rsid w:val="003407A0"/>
    <w:rsid w:val="00340ED5"/>
    <w:rsid w:val="0034200D"/>
    <w:rsid w:val="0034438F"/>
    <w:rsid w:val="003445BE"/>
    <w:rsid w:val="00345D86"/>
    <w:rsid w:val="003460E4"/>
    <w:rsid w:val="00347A98"/>
    <w:rsid w:val="00351D9B"/>
    <w:rsid w:val="003555F4"/>
    <w:rsid w:val="00355938"/>
    <w:rsid w:val="00357A66"/>
    <w:rsid w:val="00360B84"/>
    <w:rsid w:val="003639FE"/>
    <w:rsid w:val="003640D5"/>
    <w:rsid w:val="00364D85"/>
    <w:rsid w:val="00366191"/>
    <w:rsid w:val="00370BB6"/>
    <w:rsid w:val="00371CAB"/>
    <w:rsid w:val="003728D0"/>
    <w:rsid w:val="003767AE"/>
    <w:rsid w:val="00382071"/>
    <w:rsid w:val="003846D4"/>
    <w:rsid w:val="00384F2F"/>
    <w:rsid w:val="003851ED"/>
    <w:rsid w:val="0038774E"/>
    <w:rsid w:val="003926DC"/>
    <w:rsid w:val="00393900"/>
    <w:rsid w:val="00393B0E"/>
    <w:rsid w:val="003947B2"/>
    <w:rsid w:val="003959F9"/>
    <w:rsid w:val="00395BBD"/>
    <w:rsid w:val="003A064B"/>
    <w:rsid w:val="003A2A11"/>
    <w:rsid w:val="003A4D83"/>
    <w:rsid w:val="003A6534"/>
    <w:rsid w:val="003A66C3"/>
    <w:rsid w:val="003A6B47"/>
    <w:rsid w:val="003A7468"/>
    <w:rsid w:val="003B5A32"/>
    <w:rsid w:val="003B6BB5"/>
    <w:rsid w:val="003C06C4"/>
    <w:rsid w:val="003C198B"/>
    <w:rsid w:val="003C2BDD"/>
    <w:rsid w:val="003C493B"/>
    <w:rsid w:val="003C55DB"/>
    <w:rsid w:val="003C6C4A"/>
    <w:rsid w:val="003C72EB"/>
    <w:rsid w:val="003D196E"/>
    <w:rsid w:val="003D3354"/>
    <w:rsid w:val="003D3756"/>
    <w:rsid w:val="003D3EDE"/>
    <w:rsid w:val="003D55A8"/>
    <w:rsid w:val="003E34B1"/>
    <w:rsid w:val="003E39BD"/>
    <w:rsid w:val="003F0AEA"/>
    <w:rsid w:val="003F12CB"/>
    <w:rsid w:val="003F3C0C"/>
    <w:rsid w:val="003F48FC"/>
    <w:rsid w:val="004027C8"/>
    <w:rsid w:val="00403A29"/>
    <w:rsid w:val="0040443F"/>
    <w:rsid w:val="00405642"/>
    <w:rsid w:val="00406BDF"/>
    <w:rsid w:val="0040717F"/>
    <w:rsid w:val="00412833"/>
    <w:rsid w:val="004143B7"/>
    <w:rsid w:val="00415CDE"/>
    <w:rsid w:val="00415D12"/>
    <w:rsid w:val="00417824"/>
    <w:rsid w:val="00417EA3"/>
    <w:rsid w:val="00421621"/>
    <w:rsid w:val="00422350"/>
    <w:rsid w:val="00423FF4"/>
    <w:rsid w:val="004253A0"/>
    <w:rsid w:val="0042612B"/>
    <w:rsid w:val="00426BF6"/>
    <w:rsid w:val="00427702"/>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6B19"/>
    <w:rsid w:val="0046714A"/>
    <w:rsid w:val="00470C42"/>
    <w:rsid w:val="0047154C"/>
    <w:rsid w:val="00472BBA"/>
    <w:rsid w:val="0047436A"/>
    <w:rsid w:val="004757E8"/>
    <w:rsid w:val="00476053"/>
    <w:rsid w:val="00480252"/>
    <w:rsid w:val="004819FB"/>
    <w:rsid w:val="0048409A"/>
    <w:rsid w:val="00484A45"/>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B01DE"/>
    <w:rsid w:val="004B02F3"/>
    <w:rsid w:val="004B030A"/>
    <w:rsid w:val="004B325F"/>
    <w:rsid w:val="004B3704"/>
    <w:rsid w:val="004B47C6"/>
    <w:rsid w:val="004B4C39"/>
    <w:rsid w:val="004B5186"/>
    <w:rsid w:val="004B583D"/>
    <w:rsid w:val="004B5FFC"/>
    <w:rsid w:val="004C64A9"/>
    <w:rsid w:val="004D42ED"/>
    <w:rsid w:val="004D5EA3"/>
    <w:rsid w:val="004D600F"/>
    <w:rsid w:val="004D6F5C"/>
    <w:rsid w:val="004E0709"/>
    <w:rsid w:val="004E2784"/>
    <w:rsid w:val="004E3AA5"/>
    <w:rsid w:val="004F7460"/>
    <w:rsid w:val="004F7FB7"/>
    <w:rsid w:val="00500283"/>
    <w:rsid w:val="00501594"/>
    <w:rsid w:val="00501ABD"/>
    <w:rsid w:val="00501BBA"/>
    <w:rsid w:val="00510CE3"/>
    <w:rsid w:val="005121BA"/>
    <w:rsid w:val="005139A6"/>
    <w:rsid w:val="0051740E"/>
    <w:rsid w:val="0052172A"/>
    <w:rsid w:val="00522A69"/>
    <w:rsid w:val="00525C18"/>
    <w:rsid w:val="00526C04"/>
    <w:rsid w:val="005305AB"/>
    <w:rsid w:val="00531003"/>
    <w:rsid w:val="00535563"/>
    <w:rsid w:val="00536AEB"/>
    <w:rsid w:val="00537635"/>
    <w:rsid w:val="00540C2E"/>
    <w:rsid w:val="005442B9"/>
    <w:rsid w:val="00545802"/>
    <w:rsid w:val="00546F56"/>
    <w:rsid w:val="00547F26"/>
    <w:rsid w:val="00550B51"/>
    <w:rsid w:val="0055586F"/>
    <w:rsid w:val="00556DEA"/>
    <w:rsid w:val="00561410"/>
    <w:rsid w:val="00563549"/>
    <w:rsid w:val="0057064A"/>
    <w:rsid w:val="00571100"/>
    <w:rsid w:val="005814A8"/>
    <w:rsid w:val="00581CFF"/>
    <w:rsid w:val="00583740"/>
    <w:rsid w:val="005863AC"/>
    <w:rsid w:val="00587841"/>
    <w:rsid w:val="005A323C"/>
    <w:rsid w:val="005A5422"/>
    <w:rsid w:val="005A5871"/>
    <w:rsid w:val="005B34EE"/>
    <w:rsid w:val="005B447D"/>
    <w:rsid w:val="005B56AB"/>
    <w:rsid w:val="005B5BB9"/>
    <w:rsid w:val="005C0872"/>
    <w:rsid w:val="005C3677"/>
    <w:rsid w:val="005C6F76"/>
    <w:rsid w:val="005D1440"/>
    <w:rsid w:val="005D263D"/>
    <w:rsid w:val="005D67F2"/>
    <w:rsid w:val="005D6A9B"/>
    <w:rsid w:val="005E3E1A"/>
    <w:rsid w:val="005E4522"/>
    <w:rsid w:val="005E5BE7"/>
    <w:rsid w:val="005E5E44"/>
    <w:rsid w:val="005F2CC1"/>
    <w:rsid w:val="005F66B6"/>
    <w:rsid w:val="005F7BAD"/>
    <w:rsid w:val="00600033"/>
    <w:rsid w:val="00603CF7"/>
    <w:rsid w:val="00603D29"/>
    <w:rsid w:val="00606184"/>
    <w:rsid w:val="006064D1"/>
    <w:rsid w:val="00606CB3"/>
    <w:rsid w:val="00610137"/>
    <w:rsid w:val="006103C7"/>
    <w:rsid w:val="0061185C"/>
    <w:rsid w:val="00612C8A"/>
    <w:rsid w:val="00615033"/>
    <w:rsid w:val="00615C1C"/>
    <w:rsid w:val="00615CF8"/>
    <w:rsid w:val="0062009F"/>
    <w:rsid w:val="00620191"/>
    <w:rsid w:val="006219FB"/>
    <w:rsid w:val="006223CD"/>
    <w:rsid w:val="00622D11"/>
    <w:rsid w:val="006255CB"/>
    <w:rsid w:val="006313F6"/>
    <w:rsid w:val="00632F11"/>
    <w:rsid w:val="006333C6"/>
    <w:rsid w:val="006368BF"/>
    <w:rsid w:val="00637956"/>
    <w:rsid w:val="00640F67"/>
    <w:rsid w:val="0064103D"/>
    <w:rsid w:val="00641F43"/>
    <w:rsid w:val="0064206F"/>
    <w:rsid w:val="00642A34"/>
    <w:rsid w:val="00646F62"/>
    <w:rsid w:val="006507A3"/>
    <w:rsid w:val="00660460"/>
    <w:rsid w:val="006639B7"/>
    <w:rsid w:val="00664FD5"/>
    <w:rsid w:val="00672A22"/>
    <w:rsid w:val="00673EBA"/>
    <w:rsid w:val="0068064E"/>
    <w:rsid w:val="0068310F"/>
    <w:rsid w:val="00683964"/>
    <w:rsid w:val="00683ADE"/>
    <w:rsid w:val="00683D90"/>
    <w:rsid w:val="00686353"/>
    <w:rsid w:val="00691762"/>
    <w:rsid w:val="006A0C95"/>
    <w:rsid w:val="006A18AD"/>
    <w:rsid w:val="006A316A"/>
    <w:rsid w:val="006A4FC1"/>
    <w:rsid w:val="006A5605"/>
    <w:rsid w:val="006B1182"/>
    <w:rsid w:val="006B163E"/>
    <w:rsid w:val="006B1B2D"/>
    <w:rsid w:val="006B253E"/>
    <w:rsid w:val="006B3DFF"/>
    <w:rsid w:val="006B4D6E"/>
    <w:rsid w:val="006B5723"/>
    <w:rsid w:val="006B7353"/>
    <w:rsid w:val="006D375D"/>
    <w:rsid w:val="006D52D8"/>
    <w:rsid w:val="006E2E22"/>
    <w:rsid w:val="006E308B"/>
    <w:rsid w:val="006E4914"/>
    <w:rsid w:val="006E4B89"/>
    <w:rsid w:val="006E6D16"/>
    <w:rsid w:val="006E7019"/>
    <w:rsid w:val="006F0351"/>
    <w:rsid w:val="006F08C6"/>
    <w:rsid w:val="006F1E96"/>
    <w:rsid w:val="006F2CE9"/>
    <w:rsid w:val="006F31DE"/>
    <w:rsid w:val="006F4E1E"/>
    <w:rsid w:val="006F4F54"/>
    <w:rsid w:val="006F5734"/>
    <w:rsid w:val="006F589E"/>
    <w:rsid w:val="006F5EDC"/>
    <w:rsid w:val="006F6053"/>
    <w:rsid w:val="00701196"/>
    <w:rsid w:val="007049B1"/>
    <w:rsid w:val="00704B2E"/>
    <w:rsid w:val="00705650"/>
    <w:rsid w:val="00713706"/>
    <w:rsid w:val="00720639"/>
    <w:rsid w:val="007227F2"/>
    <w:rsid w:val="00722E9D"/>
    <w:rsid w:val="0072313F"/>
    <w:rsid w:val="00723DFA"/>
    <w:rsid w:val="00726204"/>
    <w:rsid w:val="00734366"/>
    <w:rsid w:val="00734BD5"/>
    <w:rsid w:val="007351E2"/>
    <w:rsid w:val="007358FC"/>
    <w:rsid w:val="007362D8"/>
    <w:rsid w:val="007366DC"/>
    <w:rsid w:val="007373EC"/>
    <w:rsid w:val="007376EF"/>
    <w:rsid w:val="00742AA2"/>
    <w:rsid w:val="00742BB0"/>
    <w:rsid w:val="00752971"/>
    <w:rsid w:val="00752B2C"/>
    <w:rsid w:val="00752C8B"/>
    <w:rsid w:val="007549F6"/>
    <w:rsid w:val="00756A70"/>
    <w:rsid w:val="00756AC9"/>
    <w:rsid w:val="007618BC"/>
    <w:rsid w:val="00764D73"/>
    <w:rsid w:val="00767F0A"/>
    <w:rsid w:val="007701F0"/>
    <w:rsid w:val="00770F49"/>
    <w:rsid w:val="00773948"/>
    <w:rsid w:val="007749B6"/>
    <w:rsid w:val="007772CF"/>
    <w:rsid w:val="00777A94"/>
    <w:rsid w:val="00777C36"/>
    <w:rsid w:val="00781064"/>
    <w:rsid w:val="00784DDF"/>
    <w:rsid w:val="0078583A"/>
    <w:rsid w:val="007906BC"/>
    <w:rsid w:val="00793808"/>
    <w:rsid w:val="00793B7C"/>
    <w:rsid w:val="00796F73"/>
    <w:rsid w:val="007A0399"/>
    <w:rsid w:val="007A1AA4"/>
    <w:rsid w:val="007A5AAF"/>
    <w:rsid w:val="007B0F94"/>
    <w:rsid w:val="007B583D"/>
    <w:rsid w:val="007B7790"/>
    <w:rsid w:val="007C04C9"/>
    <w:rsid w:val="007C1245"/>
    <w:rsid w:val="007C3006"/>
    <w:rsid w:val="007C78F7"/>
    <w:rsid w:val="007C7B08"/>
    <w:rsid w:val="007C7C9B"/>
    <w:rsid w:val="007D01E3"/>
    <w:rsid w:val="007D0C5B"/>
    <w:rsid w:val="007D5697"/>
    <w:rsid w:val="007D5BD5"/>
    <w:rsid w:val="007D71F8"/>
    <w:rsid w:val="007D7FFC"/>
    <w:rsid w:val="007E1801"/>
    <w:rsid w:val="007E3813"/>
    <w:rsid w:val="007E3DCB"/>
    <w:rsid w:val="007E75CE"/>
    <w:rsid w:val="007E76F7"/>
    <w:rsid w:val="007F53A8"/>
    <w:rsid w:val="007F645E"/>
    <w:rsid w:val="00802F79"/>
    <w:rsid w:val="008058A5"/>
    <w:rsid w:val="00806A41"/>
    <w:rsid w:val="00806AA9"/>
    <w:rsid w:val="0080702C"/>
    <w:rsid w:val="00807944"/>
    <w:rsid w:val="00810FBE"/>
    <w:rsid w:val="00812E24"/>
    <w:rsid w:val="0081665B"/>
    <w:rsid w:val="00816FA4"/>
    <w:rsid w:val="0081701F"/>
    <w:rsid w:val="00817236"/>
    <w:rsid w:val="00820364"/>
    <w:rsid w:val="0082089D"/>
    <w:rsid w:val="00822136"/>
    <w:rsid w:val="00822601"/>
    <w:rsid w:val="0082688A"/>
    <w:rsid w:val="00827236"/>
    <w:rsid w:val="00827DB9"/>
    <w:rsid w:val="00831601"/>
    <w:rsid w:val="0083393B"/>
    <w:rsid w:val="00835E21"/>
    <w:rsid w:val="00836869"/>
    <w:rsid w:val="00843B1F"/>
    <w:rsid w:val="00844CBB"/>
    <w:rsid w:val="008477BC"/>
    <w:rsid w:val="00847DF6"/>
    <w:rsid w:val="0085077D"/>
    <w:rsid w:val="008518DF"/>
    <w:rsid w:val="00853A00"/>
    <w:rsid w:val="0085472F"/>
    <w:rsid w:val="00854ED7"/>
    <w:rsid w:val="00856652"/>
    <w:rsid w:val="008577B8"/>
    <w:rsid w:val="00857D6F"/>
    <w:rsid w:val="0086058A"/>
    <w:rsid w:val="008607F8"/>
    <w:rsid w:val="00861EB4"/>
    <w:rsid w:val="00862732"/>
    <w:rsid w:val="00864294"/>
    <w:rsid w:val="0086540B"/>
    <w:rsid w:val="008659CA"/>
    <w:rsid w:val="00873C01"/>
    <w:rsid w:val="00881312"/>
    <w:rsid w:val="0088361B"/>
    <w:rsid w:val="00891AB3"/>
    <w:rsid w:val="00893CAA"/>
    <w:rsid w:val="00894101"/>
    <w:rsid w:val="00897274"/>
    <w:rsid w:val="0089773D"/>
    <w:rsid w:val="00897B6A"/>
    <w:rsid w:val="008A07BB"/>
    <w:rsid w:val="008A19E7"/>
    <w:rsid w:val="008A68A8"/>
    <w:rsid w:val="008A794F"/>
    <w:rsid w:val="008B17D6"/>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2FE2"/>
    <w:rsid w:val="008F3FA4"/>
    <w:rsid w:val="008F5C29"/>
    <w:rsid w:val="008F60D9"/>
    <w:rsid w:val="008F77C4"/>
    <w:rsid w:val="009045AE"/>
    <w:rsid w:val="009116DD"/>
    <w:rsid w:val="00911E6B"/>
    <w:rsid w:val="0091270D"/>
    <w:rsid w:val="00913B7E"/>
    <w:rsid w:val="00915A6D"/>
    <w:rsid w:val="00922DAD"/>
    <w:rsid w:val="009259C3"/>
    <w:rsid w:val="00931093"/>
    <w:rsid w:val="009331CA"/>
    <w:rsid w:val="00934F96"/>
    <w:rsid w:val="009400A7"/>
    <w:rsid w:val="00941E0F"/>
    <w:rsid w:val="00941FF1"/>
    <w:rsid w:val="009432DA"/>
    <w:rsid w:val="0094341D"/>
    <w:rsid w:val="00944B8F"/>
    <w:rsid w:val="009457F1"/>
    <w:rsid w:val="00946624"/>
    <w:rsid w:val="009529E7"/>
    <w:rsid w:val="009549B2"/>
    <w:rsid w:val="00955447"/>
    <w:rsid w:val="00963C00"/>
    <w:rsid w:val="009676D2"/>
    <w:rsid w:val="00970087"/>
    <w:rsid w:val="00970392"/>
    <w:rsid w:val="00970B25"/>
    <w:rsid w:val="00970C7F"/>
    <w:rsid w:val="009710EE"/>
    <w:rsid w:val="009712E2"/>
    <w:rsid w:val="009716CC"/>
    <w:rsid w:val="009722A8"/>
    <w:rsid w:val="009737AB"/>
    <w:rsid w:val="009763A9"/>
    <w:rsid w:val="0097662C"/>
    <w:rsid w:val="00980ACB"/>
    <w:rsid w:val="00985617"/>
    <w:rsid w:val="009857BB"/>
    <w:rsid w:val="00994317"/>
    <w:rsid w:val="00996518"/>
    <w:rsid w:val="00996E9C"/>
    <w:rsid w:val="009A34BD"/>
    <w:rsid w:val="009A40B4"/>
    <w:rsid w:val="009A4665"/>
    <w:rsid w:val="009A4E43"/>
    <w:rsid w:val="009A59C9"/>
    <w:rsid w:val="009A7D90"/>
    <w:rsid w:val="009B1348"/>
    <w:rsid w:val="009B259E"/>
    <w:rsid w:val="009B2B82"/>
    <w:rsid w:val="009B37A9"/>
    <w:rsid w:val="009B3E66"/>
    <w:rsid w:val="009C0A38"/>
    <w:rsid w:val="009C120A"/>
    <w:rsid w:val="009C4569"/>
    <w:rsid w:val="009C54DC"/>
    <w:rsid w:val="009C5F0A"/>
    <w:rsid w:val="009D0B3D"/>
    <w:rsid w:val="009D3814"/>
    <w:rsid w:val="009D58AF"/>
    <w:rsid w:val="009D58B6"/>
    <w:rsid w:val="009E073A"/>
    <w:rsid w:val="009E440B"/>
    <w:rsid w:val="009E51C5"/>
    <w:rsid w:val="009E7F38"/>
    <w:rsid w:val="009F21FF"/>
    <w:rsid w:val="009F528D"/>
    <w:rsid w:val="009F7BE4"/>
    <w:rsid w:val="00A01401"/>
    <w:rsid w:val="00A0472E"/>
    <w:rsid w:val="00A047FC"/>
    <w:rsid w:val="00A048CE"/>
    <w:rsid w:val="00A04CA6"/>
    <w:rsid w:val="00A05861"/>
    <w:rsid w:val="00A066EE"/>
    <w:rsid w:val="00A07367"/>
    <w:rsid w:val="00A125A3"/>
    <w:rsid w:val="00A13E56"/>
    <w:rsid w:val="00A146D0"/>
    <w:rsid w:val="00A21619"/>
    <w:rsid w:val="00A22B54"/>
    <w:rsid w:val="00A245DC"/>
    <w:rsid w:val="00A25307"/>
    <w:rsid w:val="00A26356"/>
    <w:rsid w:val="00A30821"/>
    <w:rsid w:val="00A34557"/>
    <w:rsid w:val="00A35F5A"/>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81BF2"/>
    <w:rsid w:val="00A82ADB"/>
    <w:rsid w:val="00A83943"/>
    <w:rsid w:val="00A83CD3"/>
    <w:rsid w:val="00A875F1"/>
    <w:rsid w:val="00A87D35"/>
    <w:rsid w:val="00A91108"/>
    <w:rsid w:val="00A9175D"/>
    <w:rsid w:val="00A92317"/>
    <w:rsid w:val="00A93E33"/>
    <w:rsid w:val="00A95CBC"/>
    <w:rsid w:val="00A972C4"/>
    <w:rsid w:val="00AA6CA0"/>
    <w:rsid w:val="00AB0450"/>
    <w:rsid w:val="00AB054E"/>
    <w:rsid w:val="00AB3296"/>
    <w:rsid w:val="00AB7379"/>
    <w:rsid w:val="00AC1996"/>
    <w:rsid w:val="00AC2135"/>
    <w:rsid w:val="00AC2B29"/>
    <w:rsid w:val="00AC409B"/>
    <w:rsid w:val="00AC5F81"/>
    <w:rsid w:val="00AC6FC0"/>
    <w:rsid w:val="00AD0010"/>
    <w:rsid w:val="00AD0CC4"/>
    <w:rsid w:val="00AD2159"/>
    <w:rsid w:val="00AD2B49"/>
    <w:rsid w:val="00AD2BEC"/>
    <w:rsid w:val="00AD3EAB"/>
    <w:rsid w:val="00AD4C89"/>
    <w:rsid w:val="00AE0999"/>
    <w:rsid w:val="00AE3B01"/>
    <w:rsid w:val="00AE434C"/>
    <w:rsid w:val="00AE49CA"/>
    <w:rsid w:val="00AE52CF"/>
    <w:rsid w:val="00AE5EC3"/>
    <w:rsid w:val="00AE6527"/>
    <w:rsid w:val="00AE7D9B"/>
    <w:rsid w:val="00AE7E3F"/>
    <w:rsid w:val="00AF246E"/>
    <w:rsid w:val="00AF2472"/>
    <w:rsid w:val="00AF3DEA"/>
    <w:rsid w:val="00AF52B0"/>
    <w:rsid w:val="00AF6515"/>
    <w:rsid w:val="00AF7470"/>
    <w:rsid w:val="00B00774"/>
    <w:rsid w:val="00B0589B"/>
    <w:rsid w:val="00B079F7"/>
    <w:rsid w:val="00B1158D"/>
    <w:rsid w:val="00B139BF"/>
    <w:rsid w:val="00B13F6A"/>
    <w:rsid w:val="00B14F03"/>
    <w:rsid w:val="00B16117"/>
    <w:rsid w:val="00B20386"/>
    <w:rsid w:val="00B2191D"/>
    <w:rsid w:val="00B21B90"/>
    <w:rsid w:val="00B22C6E"/>
    <w:rsid w:val="00B233F3"/>
    <w:rsid w:val="00B2345A"/>
    <w:rsid w:val="00B245B3"/>
    <w:rsid w:val="00B2733A"/>
    <w:rsid w:val="00B30014"/>
    <w:rsid w:val="00B308BD"/>
    <w:rsid w:val="00B35E92"/>
    <w:rsid w:val="00B368C5"/>
    <w:rsid w:val="00B377AD"/>
    <w:rsid w:val="00B41E89"/>
    <w:rsid w:val="00B4245B"/>
    <w:rsid w:val="00B427A1"/>
    <w:rsid w:val="00B42ACA"/>
    <w:rsid w:val="00B44F2A"/>
    <w:rsid w:val="00B45885"/>
    <w:rsid w:val="00B45D0B"/>
    <w:rsid w:val="00B51D61"/>
    <w:rsid w:val="00B5280B"/>
    <w:rsid w:val="00B54DBD"/>
    <w:rsid w:val="00B55B80"/>
    <w:rsid w:val="00B55DD0"/>
    <w:rsid w:val="00B578B8"/>
    <w:rsid w:val="00B63C5E"/>
    <w:rsid w:val="00B70899"/>
    <w:rsid w:val="00B76F81"/>
    <w:rsid w:val="00B80128"/>
    <w:rsid w:val="00B803C5"/>
    <w:rsid w:val="00B809D2"/>
    <w:rsid w:val="00B81124"/>
    <w:rsid w:val="00B83465"/>
    <w:rsid w:val="00B85488"/>
    <w:rsid w:val="00B90050"/>
    <w:rsid w:val="00B91706"/>
    <w:rsid w:val="00B93B2B"/>
    <w:rsid w:val="00B95684"/>
    <w:rsid w:val="00B95943"/>
    <w:rsid w:val="00BA2CDB"/>
    <w:rsid w:val="00BA311F"/>
    <w:rsid w:val="00BA3ABE"/>
    <w:rsid w:val="00BA5EBC"/>
    <w:rsid w:val="00BA7E37"/>
    <w:rsid w:val="00BB02F4"/>
    <w:rsid w:val="00BB0310"/>
    <w:rsid w:val="00BB1123"/>
    <w:rsid w:val="00BB1BC0"/>
    <w:rsid w:val="00BB24C8"/>
    <w:rsid w:val="00BB28D2"/>
    <w:rsid w:val="00BB410E"/>
    <w:rsid w:val="00BB549F"/>
    <w:rsid w:val="00BB6EC2"/>
    <w:rsid w:val="00BB79A3"/>
    <w:rsid w:val="00BC27FB"/>
    <w:rsid w:val="00BC6EC6"/>
    <w:rsid w:val="00BC752A"/>
    <w:rsid w:val="00BD3AFD"/>
    <w:rsid w:val="00BD45F9"/>
    <w:rsid w:val="00BD64C6"/>
    <w:rsid w:val="00BD7359"/>
    <w:rsid w:val="00BE0226"/>
    <w:rsid w:val="00BE08C9"/>
    <w:rsid w:val="00BE433C"/>
    <w:rsid w:val="00BE4A3D"/>
    <w:rsid w:val="00BE6087"/>
    <w:rsid w:val="00BE6833"/>
    <w:rsid w:val="00BF25FA"/>
    <w:rsid w:val="00BF3358"/>
    <w:rsid w:val="00BF3E5E"/>
    <w:rsid w:val="00BF3EFC"/>
    <w:rsid w:val="00C02C20"/>
    <w:rsid w:val="00C03D83"/>
    <w:rsid w:val="00C03E1C"/>
    <w:rsid w:val="00C058BA"/>
    <w:rsid w:val="00C077BD"/>
    <w:rsid w:val="00C10DEE"/>
    <w:rsid w:val="00C155B4"/>
    <w:rsid w:val="00C162A8"/>
    <w:rsid w:val="00C17F87"/>
    <w:rsid w:val="00C25C70"/>
    <w:rsid w:val="00C263A1"/>
    <w:rsid w:val="00C301CF"/>
    <w:rsid w:val="00C34BAF"/>
    <w:rsid w:val="00C43266"/>
    <w:rsid w:val="00C44128"/>
    <w:rsid w:val="00C45018"/>
    <w:rsid w:val="00C45204"/>
    <w:rsid w:val="00C4710C"/>
    <w:rsid w:val="00C520F5"/>
    <w:rsid w:val="00C5409C"/>
    <w:rsid w:val="00C549DE"/>
    <w:rsid w:val="00C55E2C"/>
    <w:rsid w:val="00C611DA"/>
    <w:rsid w:val="00C637C6"/>
    <w:rsid w:val="00C65978"/>
    <w:rsid w:val="00C66278"/>
    <w:rsid w:val="00C66BA0"/>
    <w:rsid w:val="00C66EA2"/>
    <w:rsid w:val="00C66F1C"/>
    <w:rsid w:val="00C70C8A"/>
    <w:rsid w:val="00C75109"/>
    <w:rsid w:val="00C77822"/>
    <w:rsid w:val="00C77B06"/>
    <w:rsid w:val="00C77B30"/>
    <w:rsid w:val="00C80ABA"/>
    <w:rsid w:val="00C86CD0"/>
    <w:rsid w:val="00C8784D"/>
    <w:rsid w:val="00C96FF3"/>
    <w:rsid w:val="00C972BA"/>
    <w:rsid w:val="00CA1C13"/>
    <w:rsid w:val="00CA2098"/>
    <w:rsid w:val="00CA6ECD"/>
    <w:rsid w:val="00CB0630"/>
    <w:rsid w:val="00CB6CE4"/>
    <w:rsid w:val="00CB7459"/>
    <w:rsid w:val="00CC00D4"/>
    <w:rsid w:val="00CC1861"/>
    <w:rsid w:val="00CC26AC"/>
    <w:rsid w:val="00CC2DBF"/>
    <w:rsid w:val="00CC4904"/>
    <w:rsid w:val="00CC53FE"/>
    <w:rsid w:val="00CC5E95"/>
    <w:rsid w:val="00CD0337"/>
    <w:rsid w:val="00CD1240"/>
    <w:rsid w:val="00CD2D51"/>
    <w:rsid w:val="00CD5153"/>
    <w:rsid w:val="00CD561D"/>
    <w:rsid w:val="00CD75E6"/>
    <w:rsid w:val="00CD7F50"/>
    <w:rsid w:val="00CE1F02"/>
    <w:rsid w:val="00CE2301"/>
    <w:rsid w:val="00CE383B"/>
    <w:rsid w:val="00CE408E"/>
    <w:rsid w:val="00CE55D0"/>
    <w:rsid w:val="00CE5F78"/>
    <w:rsid w:val="00CE6542"/>
    <w:rsid w:val="00CE69BD"/>
    <w:rsid w:val="00CE7C0D"/>
    <w:rsid w:val="00CF043A"/>
    <w:rsid w:val="00CF2233"/>
    <w:rsid w:val="00CF3515"/>
    <w:rsid w:val="00CF411E"/>
    <w:rsid w:val="00CF4E18"/>
    <w:rsid w:val="00CF6DC1"/>
    <w:rsid w:val="00D01669"/>
    <w:rsid w:val="00D06380"/>
    <w:rsid w:val="00D12419"/>
    <w:rsid w:val="00D12A8B"/>
    <w:rsid w:val="00D147C0"/>
    <w:rsid w:val="00D14C29"/>
    <w:rsid w:val="00D16D98"/>
    <w:rsid w:val="00D17108"/>
    <w:rsid w:val="00D200FC"/>
    <w:rsid w:val="00D2387A"/>
    <w:rsid w:val="00D246E8"/>
    <w:rsid w:val="00D272DB"/>
    <w:rsid w:val="00D32008"/>
    <w:rsid w:val="00D33783"/>
    <w:rsid w:val="00D3485D"/>
    <w:rsid w:val="00D3671B"/>
    <w:rsid w:val="00D40386"/>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ECB"/>
    <w:rsid w:val="00D66528"/>
    <w:rsid w:val="00D67C20"/>
    <w:rsid w:val="00D72202"/>
    <w:rsid w:val="00D80A3C"/>
    <w:rsid w:val="00D917A5"/>
    <w:rsid w:val="00D9200A"/>
    <w:rsid w:val="00D92221"/>
    <w:rsid w:val="00D929C8"/>
    <w:rsid w:val="00D95200"/>
    <w:rsid w:val="00DA2BDB"/>
    <w:rsid w:val="00DA2D7F"/>
    <w:rsid w:val="00DA36B8"/>
    <w:rsid w:val="00DA42F5"/>
    <w:rsid w:val="00DA6614"/>
    <w:rsid w:val="00DB1201"/>
    <w:rsid w:val="00DB1F51"/>
    <w:rsid w:val="00DB34B5"/>
    <w:rsid w:val="00DB4EFB"/>
    <w:rsid w:val="00DB6F86"/>
    <w:rsid w:val="00DB7EDD"/>
    <w:rsid w:val="00DC25EA"/>
    <w:rsid w:val="00DC4D23"/>
    <w:rsid w:val="00DD0A35"/>
    <w:rsid w:val="00DD2AEF"/>
    <w:rsid w:val="00DD2C6B"/>
    <w:rsid w:val="00DD2FD0"/>
    <w:rsid w:val="00DD56B2"/>
    <w:rsid w:val="00DD6C65"/>
    <w:rsid w:val="00DD6CD5"/>
    <w:rsid w:val="00DD7365"/>
    <w:rsid w:val="00DD7E22"/>
    <w:rsid w:val="00DE089D"/>
    <w:rsid w:val="00DE0D8D"/>
    <w:rsid w:val="00DE1D8C"/>
    <w:rsid w:val="00DE22EF"/>
    <w:rsid w:val="00DE57A8"/>
    <w:rsid w:val="00DE6317"/>
    <w:rsid w:val="00DE7FF8"/>
    <w:rsid w:val="00DF166D"/>
    <w:rsid w:val="00DF35EF"/>
    <w:rsid w:val="00DF70F8"/>
    <w:rsid w:val="00E017F6"/>
    <w:rsid w:val="00E04528"/>
    <w:rsid w:val="00E05331"/>
    <w:rsid w:val="00E10DBB"/>
    <w:rsid w:val="00E149FF"/>
    <w:rsid w:val="00E1719E"/>
    <w:rsid w:val="00E17B76"/>
    <w:rsid w:val="00E219BA"/>
    <w:rsid w:val="00E231A2"/>
    <w:rsid w:val="00E30777"/>
    <w:rsid w:val="00E31C02"/>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663C"/>
    <w:rsid w:val="00E57571"/>
    <w:rsid w:val="00E63268"/>
    <w:rsid w:val="00E64493"/>
    <w:rsid w:val="00E70C28"/>
    <w:rsid w:val="00E72F52"/>
    <w:rsid w:val="00E738F5"/>
    <w:rsid w:val="00E752E1"/>
    <w:rsid w:val="00E7601A"/>
    <w:rsid w:val="00E76B60"/>
    <w:rsid w:val="00E81CAC"/>
    <w:rsid w:val="00E82B69"/>
    <w:rsid w:val="00E85C61"/>
    <w:rsid w:val="00E86987"/>
    <w:rsid w:val="00E91662"/>
    <w:rsid w:val="00E91D7A"/>
    <w:rsid w:val="00E92C34"/>
    <w:rsid w:val="00E9411D"/>
    <w:rsid w:val="00E96771"/>
    <w:rsid w:val="00EA0F4B"/>
    <w:rsid w:val="00EA10F6"/>
    <w:rsid w:val="00EA29C5"/>
    <w:rsid w:val="00EA3808"/>
    <w:rsid w:val="00EA3BAF"/>
    <w:rsid w:val="00EA4D18"/>
    <w:rsid w:val="00EA650D"/>
    <w:rsid w:val="00EA73C5"/>
    <w:rsid w:val="00EB00E7"/>
    <w:rsid w:val="00EB30E1"/>
    <w:rsid w:val="00EB31ED"/>
    <w:rsid w:val="00EB4477"/>
    <w:rsid w:val="00EB4C40"/>
    <w:rsid w:val="00EB643A"/>
    <w:rsid w:val="00EC0205"/>
    <w:rsid w:val="00EC0F10"/>
    <w:rsid w:val="00EC2C4C"/>
    <w:rsid w:val="00EC2D41"/>
    <w:rsid w:val="00EC3636"/>
    <w:rsid w:val="00EC5094"/>
    <w:rsid w:val="00EC670B"/>
    <w:rsid w:val="00EC724A"/>
    <w:rsid w:val="00ED076F"/>
    <w:rsid w:val="00ED10AF"/>
    <w:rsid w:val="00ED277E"/>
    <w:rsid w:val="00ED3C67"/>
    <w:rsid w:val="00ED47F8"/>
    <w:rsid w:val="00ED74DF"/>
    <w:rsid w:val="00EE456A"/>
    <w:rsid w:val="00EE6E59"/>
    <w:rsid w:val="00EF4327"/>
    <w:rsid w:val="00EF63B0"/>
    <w:rsid w:val="00F003A8"/>
    <w:rsid w:val="00F05F48"/>
    <w:rsid w:val="00F10545"/>
    <w:rsid w:val="00F128AE"/>
    <w:rsid w:val="00F133F9"/>
    <w:rsid w:val="00F16732"/>
    <w:rsid w:val="00F218A7"/>
    <w:rsid w:val="00F22B9D"/>
    <w:rsid w:val="00F2724B"/>
    <w:rsid w:val="00F2766B"/>
    <w:rsid w:val="00F27D7D"/>
    <w:rsid w:val="00F27F4E"/>
    <w:rsid w:val="00F33977"/>
    <w:rsid w:val="00F346AA"/>
    <w:rsid w:val="00F369EE"/>
    <w:rsid w:val="00F37F2B"/>
    <w:rsid w:val="00F44CFD"/>
    <w:rsid w:val="00F4613E"/>
    <w:rsid w:val="00F5032F"/>
    <w:rsid w:val="00F56605"/>
    <w:rsid w:val="00F56696"/>
    <w:rsid w:val="00F568D1"/>
    <w:rsid w:val="00F571F1"/>
    <w:rsid w:val="00F67C78"/>
    <w:rsid w:val="00F712CC"/>
    <w:rsid w:val="00F71396"/>
    <w:rsid w:val="00F716EC"/>
    <w:rsid w:val="00F734DB"/>
    <w:rsid w:val="00F74437"/>
    <w:rsid w:val="00F74BFE"/>
    <w:rsid w:val="00F81194"/>
    <w:rsid w:val="00F84371"/>
    <w:rsid w:val="00F84AAC"/>
    <w:rsid w:val="00F87377"/>
    <w:rsid w:val="00F90326"/>
    <w:rsid w:val="00F909BC"/>
    <w:rsid w:val="00F9200C"/>
    <w:rsid w:val="00F9278E"/>
    <w:rsid w:val="00F92BC6"/>
    <w:rsid w:val="00F9675E"/>
    <w:rsid w:val="00F96C3B"/>
    <w:rsid w:val="00FA39CB"/>
    <w:rsid w:val="00FA3B02"/>
    <w:rsid w:val="00FB06F7"/>
    <w:rsid w:val="00FB162D"/>
    <w:rsid w:val="00FB1875"/>
    <w:rsid w:val="00FB1BF2"/>
    <w:rsid w:val="00FB387D"/>
    <w:rsid w:val="00FB3975"/>
    <w:rsid w:val="00FB4311"/>
    <w:rsid w:val="00FB5DFE"/>
    <w:rsid w:val="00FB612B"/>
    <w:rsid w:val="00FC01F5"/>
    <w:rsid w:val="00FC0F32"/>
    <w:rsid w:val="00FC1830"/>
    <w:rsid w:val="00FC2689"/>
    <w:rsid w:val="00FC27AD"/>
    <w:rsid w:val="00FC2862"/>
    <w:rsid w:val="00FC44CB"/>
    <w:rsid w:val="00FC4D42"/>
    <w:rsid w:val="00FC4E56"/>
    <w:rsid w:val="00FC55F7"/>
    <w:rsid w:val="00FC5DA3"/>
    <w:rsid w:val="00FC67A4"/>
    <w:rsid w:val="00FC7516"/>
    <w:rsid w:val="00FD43D9"/>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0FF6CB7"/>
    <w:rsid w:val="013E5BF0"/>
    <w:rsid w:val="0173BD51"/>
    <w:rsid w:val="02E03250"/>
    <w:rsid w:val="03ED472C"/>
    <w:rsid w:val="054EEDC4"/>
    <w:rsid w:val="0756F386"/>
    <w:rsid w:val="09F4B2B3"/>
    <w:rsid w:val="0A495E8D"/>
    <w:rsid w:val="0B694809"/>
    <w:rsid w:val="0D1338C3"/>
    <w:rsid w:val="0E397DA6"/>
    <w:rsid w:val="11907820"/>
    <w:rsid w:val="12E02315"/>
    <w:rsid w:val="154A8D29"/>
    <w:rsid w:val="167BA32F"/>
    <w:rsid w:val="199A8DB7"/>
    <w:rsid w:val="1A24AD9A"/>
    <w:rsid w:val="1DA886FE"/>
    <w:rsid w:val="1E17CE11"/>
    <w:rsid w:val="219C619C"/>
    <w:rsid w:val="235DBFF9"/>
    <w:rsid w:val="238CEFA7"/>
    <w:rsid w:val="24E3D640"/>
    <w:rsid w:val="2667EA6E"/>
    <w:rsid w:val="26982D69"/>
    <w:rsid w:val="27C1CA07"/>
    <w:rsid w:val="281B60D9"/>
    <w:rsid w:val="296F53E9"/>
    <w:rsid w:val="2B9AD5E5"/>
    <w:rsid w:val="2C438D8A"/>
    <w:rsid w:val="2E3A646F"/>
    <w:rsid w:val="2FD73307"/>
    <w:rsid w:val="300FFC31"/>
    <w:rsid w:val="311EFA99"/>
    <w:rsid w:val="375886B4"/>
    <w:rsid w:val="38BF6E90"/>
    <w:rsid w:val="3A5B3EF1"/>
    <w:rsid w:val="3D04E51B"/>
    <w:rsid w:val="3DAC1350"/>
    <w:rsid w:val="3DE2A6D3"/>
    <w:rsid w:val="3FF8A7F3"/>
    <w:rsid w:val="435F0C9F"/>
    <w:rsid w:val="457D4D54"/>
    <w:rsid w:val="4624861F"/>
    <w:rsid w:val="484241B8"/>
    <w:rsid w:val="4EF629FC"/>
    <w:rsid w:val="4F08B12D"/>
    <w:rsid w:val="4F42054F"/>
    <w:rsid w:val="51D509BB"/>
    <w:rsid w:val="53BE87DF"/>
    <w:rsid w:val="58EC8BAD"/>
    <w:rsid w:val="5971BF4F"/>
    <w:rsid w:val="5DBCAD0D"/>
    <w:rsid w:val="5DFD0734"/>
    <w:rsid w:val="5ED84A71"/>
    <w:rsid w:val="672EDF0A"/>
    <w:rsid w:val="698D17E7"/>
    <w:rsid w:val="6C7D0F59"/>
    <w:rsid w:val="70BC98F3"/>
    <w:rsid w:val="71923B5B"/>
    <w:rsid w:val="7259C43E"/>
    <w:rsid w:val="775F20AA"/>
    <w:rsid w:val="7E11BA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7D90"/>
  </w:style>
  <w:style w:type="paragraph" w:styleId="Antrat1">
    <w:name w:val="heading 1"/>
    <w:basedOn w:val="prastasis"/>
    <w:next w:val="prastasis"/>
    <w:link w:val="Antrat1Diagrama"/>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Antrat2">
    <w:name w:val="heading 2"/>
    <w:aliases w:val="Title Header2,H2"/>
    <w:basedOn w:val="prastasis"/>
    <w:next w:val="prastasis"/>
    <w:link w:val="Antrat2Diagrama"/>
    <w:qFormat/>
    <w:rsid w:val="002B7C62"/>
    <w:pPr>
      <w:tabs>
        <w:tab w:val="num" w:pos="1080"/>
      </w:tabs>
      <w:ind w:left="1080" w:hanging="360"/>
      <w:jc w:val="both"/>
      <w:outlineLvl w:val="1"/>
    </w:pPr>
    <w:rPr>
      <w:rFonts w:eastAsia="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2B7C62"/>
    <w:rPr>
      <w:rFonts w:eastAsia="Times New Roman"/>
      <w:sz w:val="28"/>
      <w:szCs w:val="28"/>
      <w:lang w:eastAsia="lt-LT"/>
    </w:rPr>
  </w:style>
  <w:style w:type="character" w:customStyle="1" w:styleId="Antrat2Diagrama">
    <w:name w:val="Antraštė 2 Diagrama"/>
    <w:aliases w:val="Title Header2 Diagrama,H2 Diagrama"/>
    <w:basedOn w:val="Numatytasispastraiposriftas"/>
    <w:link w:val="Antrat2"/>
    <w:rsid w:val="002B7C62"/>
    <w:rPr>
      <w:rFonts w:eastAsia="Times New Roman"/>
      <w:lang w:eastAsia="lt-LT"/>
    </w:rPr>
  </w:style>
  <w:style w:type="paragraph" w:styleId="Pagrindiniotekstotrauka2">
    <w:name w:val="Body Text Indent 2"/>
    <w:basedOn w:val="prastasis"/>
    <w:link w:val="Pagrindiniotekstotrauka2Diagrama"/>
    <w:rsid w:val="002B7C62"/>
    <w:pPr>
      <w:spacing w:after="120" w:line="480" w:lineRule="auto"/>
      <w:ind w:left="283" w:firstLine="0"/>
    </w:pPr>
    <w:rPr>
      <w:rFonts w:eastAsia="Times New Roman"/>
      <w:lang w:eastAsia="lt-LT"/>
    </w:rPr>
  </w:style>
  <w:style w:type="character" w:customStyle="1" w:styleId="Pagrindiniotekstotrauka2Diagrama">
    <w:name w:val="Pagrindinio teksto įtrauka 2 Diagrama"/>
    <w:basedOn w:val="Numatytasispastraiposriftas"/>
    <w:link w:val="Pagrindiniotekstotrauka2"/>
    <w:rsid w:val="002B7C62"/>
    <w:rPr>
      <w:rFonts w:eastAsia="Times New Roman"/>
      <w:lang w:eastAsia="lt-LT"/>
    </w:rPr>
  </w:style>
  <w:style w:type="paragraph" w:styleId="Debesliotekstas">
    <w:name w:val="Balloon Text"/>
    <w:basedOn w:val="prastasis"/>
    <w:link w:val="DebesliotekstasDiagrama"/>
    <w:uiPriority w:val="99"/>
    <w:semiHidden/>
    <w:unhideWhenUsed/>
    <w:rsid w:val="002B7C6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B7C62"/>
    <w:rPr>
      <w:rFonts w:ascii="Segoe UI" w:hAnsi="Segoe UI" w:cs="Segoe UI"/>
      <w:sz w:val="18"/>
      <w:szCs w:val="18"/>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2B7C6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2B7C62"/>
  </w:style>
  <w:style w:type="character" w:styleId="Hipersaitas">
    <w:name w:val="Hyperlink"/>
    <w:basedOn w:val="Numatytasispastraiposriftas"/>
    <w:uiPriority w:val="99"/>
    <w:unhideWhenUsed/>
    <w:rsid w:val="005B447D"/>
    <w:rPr>
      <w:color w:val="0563C1" w:themeColor="hyperlink"/>
      <w:u w:val="single"/>
    </w:rPr>
  </w:style>
  <w:style w:type="paragraph" w:customStyle="1" w:styleId="punktai">
    <w:name w:val="punktai"/>
    <w:basedOn w:val="prastasis"/>
    <w:rsid w:val="00E10DBB"/>
    <w:pPr>
      <w:spacing w:before="280" w:after="280"/>
      <w:ind w:firstLine="0"/>
    </w:pPr>
    <w:rPr>
      <w:rFonts w:eastAsia="Times New Roman"/>
      <w:lang w:eastAsia="ar-SA"/>
    </w:rPr>
  </w:style>
  <w:style w:type="table" w:styleId="Lentelstinklelis">
    <w:name w:val="Table Grid"/>
    <w:aliases w:val="Smart Text Table"/>
    <w:basedOn w:val="prastojilente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2E551D"/>
    <w:pPr>
      <w:ind w:firstLine="0"/>
    </w:pPr>
    <w:rPr>
      <w:rFonts w:eastAsia="Calibri"/>
      <w:lang w:val="en-GB"/>
    </w:rPr>
  </w:style>
  <w:style w:type="character" w:customStyle="1" w:styleId="PoratDiagrama">
    <w:name w:val="Poraštė Diagrama"/>
    <w:basedOn w:val="Numatytasispastraiposriftas"/>
    <w:link w:val="Porat"/>
    <w:uiPriority w:val="99"/>
    <w:rsid w:val="002E551D"/>
    <w:rPr>
      <w:rFonts w:eastAsia="Calibri"/>
      <w:lang w:val="en-GB"/>
    </w:rPr>
  </w:style>
  <w:style w:type="paragraph" w:styleId="Pagrindinistekstas3">
    <w:name w:val="Body Text 3"/>
    <w:basedOn w:val="prastasis"/>
    <w:link w:val="Pagrindinistekstas3Diagrama"/>
    <w:uiPriority w:val="99"/>
    <w:semiHidden/>
    <w:unhideWhenUsed/>
    <w:rsid w:val="002E551D"/>
    <w:pPr>
      <w:spacing w:after="120"/>
      <w:ind w:firstLine="0"/>
    </w:pPr>
    <w:rPr>
      <w:rFonts w:eastAsia="Times New Roman"/>
      <w:sz w:val="16"/>
      <w:szCs w:val="16"/>
      <w:lang w:val="en-GB"/>
    </w:rPr>
  </w:style>
  <w:style w:type="character" w:customStyle="1" w:styleId="Pagrindinistekstas3Diagrama">
    <w:name w:val="Pagrindinis tekstas 3 Diagrama"/>
    <w:basedOn w:val="Numatytasispastraiposriftas"/>
    <w:link w:val="Pagrindinistekstas3"/>
    <w:uiPriority w:val="99"/>
    <w:semiHidden/>
    <w:rsid w:val="002E551D"/>
    <w:rPr>
      <w:rFonts w:eastAsia="Times New Roman"/>
      <w:sz w:val="16"/>
      <w:szCs w:val="16"/>
      <w:lang w:val="en-GB"/>
    </w:rPr>
  </w:style>
  <w:style w:type="paragraph" w:styleId="Antrats">
    <w:name w:val="header"/>
    <w:basedOn w:val="prastasis"/>
    <w:link w:val="AntratsDiagrama"/>
    <w:uiPriority w:val="99"/>
    <w:unhideWhenUsed/>
    <w:rsid w:val="002E551D"/>
    <w:pPr>
      <w:tabs>
        <w:tab w:val="center" w:pos="4153"/>
        <w:tab w:val="right" w:pos="8306"/>
      </w:tabs>
      <w:ind w:firstLine="0"/>
    </w:pPr>
    <w:rPr>
      <w:rFonts w:eastAsia="Times New Roman"/>
      <w:lang w:val="en-GB"/>
    </w:rPr>
  </w:style>
  <w:style w:type="character" w:customStyle="1" w:styleId="AntratsDiagrama">
    <w:name w:val="Antraštės Diagrama"/>
    <w:basedOn w:val="Numatytasispastraiposriftas"/>
    <w:link w:val="Antrats"/>
    <w:uiPriority w:val="99"/>
    <w:rsid w:val="002E551D"/>
    <w:rPr>
      <w:rFonts w:eastAsia="Times New Roman"/>
      <w:lang w:val="en-GB"/>
    </w:rPr>
  </w:style>
  <w:style w:type="paragraph" w:customStyle="1" w:styleId="TableContents">
    <w:name w:val="Table Contents"/>
    <w:basedOn w:val="prastasis"/>
    <w:qFormat/>
    <w:rsid w:val="001E7121"/>
    <w:pPr>
      <w:suppressLineNumbers/>
      <w:ind w:firstLine="0"/>
    </w:pPr>
    <w:rPr>
      <w:rFonts w:ascii="Liberation Serif" w:eastAsia="Tahoma" w:hAnsi="Liberation Serif" w:cs="FreeSans"/>
      <w:lang w:val="en-US" w:eastAsia="zh-CN" w:bidi="hi-IN"/>
    </w:rPr>
  </w:style>
  <w:style w:type="paragraph" w:styleId="Pagrindiniotekstotrauka">
    <w:name w:val="Body Text Indent"/>
    <w:basedOn w:val="prastasis"/>
    <w:link w:val="PagrindiniotekstotraukaDiagrama"/>
    <w:uiPriority w:val="99"/>
    <w:unhideWhenUsed/>
    <w:rsid w:val="00FC286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C2862"/>
  </w:style>
  <w:style w:type="paragraph" w:styleId="Pagrindinistekstas2">
    <w:name w:val="Body Text 2"/>
    <w:basedOn w:val="prastasis"/>
    <w:link w:val="Pagrindinistekstas2Diagrama"/>
    <w:uiPriority w:val="99"/>
    <w:semiHidden/>
    <w:unhideWhenUsed/>
    <w:rsid w:val="00FC286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C2862"/>
  </w:style>
  <w:style w:type="paragraph" w:styleId="Pavadinimas">
    <w:name w:val="Title"/>
    <w:basedOn w:val="prastasis"/>
    <w:link w:val="PavadinimasDiagrama"/>
    <w:qFormat/>
    <w:rsid w:val="00FC2862"/>
    <w:pPr>
      <w:ind w:firstLine="0"/>
      <w:jc w:val="center"/>
    </w:pPr>
    <w:rPr>
      <w:rFonts w:eastAsia="Times New Roman"/>
      <w:b/>
      <w:bCs/>
    </w:rPr>
  </w:style>
  <w:style w:type="character" w:customStyle="1" w:styleId="PavadinimasDiagrama">
    <w:name w:val="Pavadinimas Diagrama"/>
    <w:basedOn w:val="Numatytasispastraiposriftas"/>
    <w:link w:val="Pavadinimas"/>
    <w:rsid w:val="00FC2862"/>
    <w:rPr>
      <w:rFonts w:eastAsia="Times New Roman"/>
      <w:b/>
      <w:bCs/>
    </w:rPr>
  </w:style>
  <w:style w:type="paragraph" w:customStyle="1" w:styleId="Hyperlink1">
    <w:name w:val="Hyperlink1"/>
    <w:basedOn w:val="prastasis"/>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Grietas">
    <w:name w:val="Strong"/>
    <w:uiPriority w:val="22"/>
    <w:qFormat/>
    <w:rsid w:val="00FC2862"/>
    <w:rPr>
      <w:b/>
      <w:bC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uiPriority w:val="99"/>
    <w:unhideWhenUsed/>
    <w:qFormat/>
    <w:rsid w:val="00FC2862"/>
    <w:pPr>
      <w:spacing w:after="120"/>
      <w:ind w:firstLine="0"/>
    </w:pPr>
    <w:rPr>
      <w:rFonts w:eastAsia="Times New Roman"/>
      <w:lang w:eastAsia="lt-L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C2862"/>
    <w:rPr>
      <w:rFonts w:eastAsia="Times New Roman"/>
      <w:lang w:eastAsia="lt-LT"/>
    </w:rPr>
  </w:style>
  <w:style w:type="paragraph" w:customStyle="1" w:styleId="Heading">
    <w:name w:val="Heading"/>
    <w:basedOn w:val="prastasis"/>
    <w:next w:val="Pagrindinistekstas"/>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Komentaronuoroda">
    <w:name w:val="annotation reference"/>
    <w:basedOn w:val="Numatytasispastraiposriftas"/>
    <w:uiPriority w:val="99"/>
    <w:unhideWhenUsed/>
    <w:rsid w:val="000146F8"/>
    <w:rPr>
      <w:sz w:val="16"/>
      <w:szCs w:val="16"/>
    </w:rPr>
  </w:style>
  <w:style w:type="paragraph" w:styleId="Komentarotekstas">
    <w:name w:val="annotation text"/>
    <w:basedOn w:val="prastasis"/>
    <w:link w:val="KomentarotekstasDiagrama"/>
    <w:uiPriority w:val="99"/>
    <w:unhideWhenUsed/>
    <w:rsid w:val="000146F8"/>
    <w:rPr>
      <w:sz w:val="20"/>
      <w:szCs w:val="20"/>
    </w:rPr>
  </w:style>
  <w:style w:type="character" w:customStyle="1" w:styleId="KomentarotekstasDiagrama">
    <w:name w:val="Komentaro tekstas Diagrama"/>
    <w:basedOn w:val="Numatytasispastraiposriftas"/>
    <w:link w:val="Komentarotekstas"/>
    <w:uiPriority w:val="99"/>
    <w:rsid w:val="000146F8"/>
    <w:rPr>
      <w:sz w:val="20"/>
      <w:szCs w:val="20"/>
    </w:rPr>
  </w:style>
  <w:style w:type="paragraph" w:styleId="Komentarotema">
    <w:name w:val="annotation subject"/>
    <w:basedOn w:val="Komentarotekstas"/>
    <w:next w:val="Komentarotekstas"/>
    <w:link w:val="KomentarotemaDiagrama"/>
    <w:uiPriority w:val="99"/>
    <w:semiHidden/>
    <w:unhideWhenUsed/>
    <w:rsid w:val="000146F8"/>
    <w:rPr>
      <w:b/>
      <w:bCs/>
    </w:rPr>
  </w:style>
  <w:style w:type="character" w:customStyle="1" w:styleId="KomentarotemaDiagrama">
    <w:name w:val="Komentaro tema Diagrama"/>
    <w:basedOn w:val="KomentarotekstasDiagrama"/>
    <w:link w:val="Komentarotema"/>
    <w:uiPriority w:val="99"/>
    <w:semiHidden/>
    <w:rsid w:val="000146F8"/>
    <w:rPr>
      <w:b/>
      <w:bCs/>
      <w:sz w:val="20"/>
      <w:szCs w:val="20"/>
    </w:rPr>
  </w:style>
  <w:style w:type="paragraph" w:styleId="Pataisymai">
    <w:name w:val="Revision"/>
    <w:hidden/>
    <w:uiPriority w:val="99"/>
    <w:semiHidden/>
    <w:rsid w:val="004B4C39"/>
    <w:pPr>
      <w:ind w:firstLine="0"/>
    </w:pPr>
  </w:style>
  <w:style w:type="paragraph" w:customStyle="1" w:styleId="Annexetitle">
    <w:name w:val="Annexe_title"/>
    <w:basedOn w:val="Antrat1"/>
    <w:next w:val="prastasis"/>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prastojilentel"/>
    <w:next w:val="Lentelstinklelis"/>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Numatytasispastraiposriftas"/>
    <w:uiPriority w:val="99"/>
    <w:semiHidden/>
    <w:unhideWhenUsed/>
    <w:rsid w:val="00AC2135"/>
    <w:rPr>
      <w:color w:val="605E5C"/>
      <w:shd w:val="clear" w:color="auto" w:fill="E1DFDD"/>
    </w:rPr>
  </w:style>
  <w:style w:type="character" w:customStyle="1" w:styleId="ui-provider">
    <w:name w:val="ui-provider"/>
    <w:basedOn w:val="Numatytasispastraiposriftas"/>
    <w:rsid w:val="000B3B73"/>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305522"/>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305522"/>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prastasis"/>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Numatytasispastraiposriftas"/>
    <w:rsid w:val="00D929C8"/>
  </w:style>
  <w:style w:type="character" w:customStyle="1" w:styleId="eop">
    <w:name w:val="eop"/>
    <w:basedOn w:val="Numatytasispastraiposriftas"/>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45D0B"/>
    <w:pPr>
      <w:spacing w:before="60" w:after="160" w:line="240" w:lineRule="exact"/>
      <w:ind w:firstLine="0"/>
      <w:jc w:val="both"/>
    </w:pPr>
    <w:rPr>
      <w:vertAlign w:val="superscript"/>
    </w:rPr>
  </w:style>
  <w:style w:type="paragraph" w:styleId="Betarp">
    <w:name w:val="No Spacing"/>
    <w:link w:val="BetarpDiagrama"/>
    <w:uiPriority w:val="1"/>
    <w:qFormat/>
    <w:rsid w:val="00E738F5"/>
    <w:pPr>
      <w:ind w:firstLine="0"/>
    </w:pPr>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E738F5"/>
    <w:rPr>
      <w:rFonts w:asciiTheme="minorHAnsi" w:eastAsiaTheme="minorEastAsia" w:hAnsiTheme="minorHAnsi" w:cstheme="minorBidi"/>
      <w:sz w:val="21"/>
      <w:szCs w:val="21"/>
      <w:lang w:eastAsia="lt-LT"/>
    </w:rPr>
  </w:style>
  <w:style w:type="character" w:customStyle="1" w:styleId="cf01">
    <w:name w:val="cf01"/>
    <w:basedOn w:val="Numatytasispastraiposriftas"/>
    <w:rsid w:val="00E738F5"/>
    <w:rPr>
      <w:rFonts w:ascii="Segoe UI" w:hAnsi="Segoe UI" w:cs="Segoe UI" w:hint="default"/>
      <w:sz w:val="18"/>
      <w:szCs w:val="18"/>
    </w:rPr>
  </w:style>
  <w:style w:type="character" w:styleId="Vietosrezervavimoenklotekstas">
    <w:name w:val="Placeholder Text"/>
    <w:basedOn w:val="Numatytasispastraiposriftas"/>
    <w:uiPriority w:val="99"/>
    <w:semiHidden/>
    <w:rsid w:val="00AC2B29"/>
    <w:rPr>
      <w:color w:val="808080"/>
    </w:rPr>
  </w:style>
  <w:style w:type="paragraph" w:customStyle="1" w:styleId="tajtip">
    <w:name w:val="tajtip"/>
    <w:basedOn w:val="prastasis"/>
    <w:rsid w:val="00AC2B29"/>
    <w:pPr>
      <w:spacing w:before="100" w:beforeAutospacing="1" w:after="100" w:afterAutospacing="1"/>
      <w:ind w:firstLine="0"/>
    </w:pPr>
    <w:rPr>
      <w:rFonts w:eastAsia="Times New Roman"/>
      <w:lang w:eastAsia="lt-LT"/>
    </w:rPr>
  </w:style>
  <w:style w:type="paragraph" w:styleId="Paantrat">
    <w:name w:val="Subtitle"/>
    <w:basedOn w:val="prastasis"/>
    <w:next w:val="prastasis"/>
    <w:link w:val="PaantratDiagrama"/>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prastojilentel"/>
    <w:next w:val="Lentelstinklelis"/>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urinys1">
    <w:name w:val="toc 1"/>
    <w:basedOn w:val="prastasis"/>
    <w:next w:val="prastasis"/>
    <w:autoRedefine/>
    <w:uiPriority w:val="39"/>
    <w:unhideWhenUsed/>
    <w:rsid w:val="009E073A"/>
    <w:pPr>
      <w:tabs>
        <w:tab w:val="left" w:pos="1320"/>
        <w:tab w:val="right" w:leader="dot" w:pos="9488"/>
      </w:tabs>
      <w:spacing w:after="60"/>
      <w:ind w:left="567" w:firstLine="0"/>
    </w:pPr>
  </w:style>
  <w:style w:type="paragraph" w:customStyle="1" w:styleId="paragrafesrasas2lygis">
    <w:name w:val="_paragrafe sąrasas 2 lygis"/>
    <w:basedOn w:val="Pagrindiniotekstotrauka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Numatytasispastraiposriftas"/>
    <w:link w:val="paragrafesrasas2lygis"/>
    <w:rsid w:val="00EE456A"/>
    <w:rPr>
      <w:rFonts w:eastAsia="Times New Roman"/>
      <w:sz w:val="22"/>
      <w:szCs w:val="22"/>
    </w:rPr>
  </w:style>
  <w:style w:type="character" w:customStyle="1" w:styleId="superscript">
    <w:name w:val="superscript"/>
    <w:basedOn w:val="Numatytasispastraiposriftas"/>
    <w:rsid w:val="00347A98"/>
  </w:style>
  <w:style w:type="character" w:styleId="Perirtashipersaitas">
    <w:name w:val="FollowedHyperlink"/>
    <w:basedOn w:val="Numatytasispastraiposriftas"/>
    <w:uiPriority w:val="99"/>
    <w:semiHidden/>
    <w:unhideWhenUsed/>
    <w:rsid w:val="004A4ACA"/>
    <w:rPr>
      <w:color w:val="954F72" w:themeColor="followedHyperlink"/>
      <w:u w:val="single"/>
    </w:rPr>
  </w:style>
  <w:style w:type="table" w:customStyle="1" w:styleId="TableGrid32">
    <w:name w:val="Table Grid32"/>
    <w:basedOn w:val="prastojilente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2">
    <w:name w:val="toc 2"/>
    <w:basedOn w:val="prastasis"/>
    <w:next w:val="prastasis"/>
    <w:autoRedefine/>
    <w:uiPriority w:val="39"/>
    <w:unhideWhenUsed/>
    <w:rsid w:val="003F3C0C"/>
    <w:pPr>
      <w:spacing w:after="60"/>
      <w:ind w:left="567" w:firstLine="0"/>
    </w:pPr>
  </w:style>
  <w:style w:type="character" w:customStyle="1" w:styleId="findhit">
    <w:name w:val="findhit"/>
    <w:basedOn w:val="Numatytasispastraiposriftas"/>
    <w:rsid w:val="00AC1996"/>
  </w:style>
  <w:style w:type="character" w:styleId="Neapdorotaspaminjimas">
    <w:name w:val="Unresolved Mention"/>
    <w:basedOn w:val="Numatytasispastraiposriftas"/>
    <w:uiPriority w:val="99"/>
    <w:semiHidden/>
    <w:unhideWhenUsed/>
    <w:rsid w:val="00A13E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052539747">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90208499">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67632081">
      <w:bodyDiv w:val="1"/>
      <w:marLeft w:val="0"/>
      <w:marRight w:val="0"/>
      <w:marTop w:val="0"/>
      <w:marBottom w:val="0"/>
      <w:divBdr>
        <w:top w:val="none" w:sz="0" w:space="0" w:color="auto"/>
        <w:left w:val="none" w:sz="0" w:space="0" w:color="auto"/>
        <w:bottom w:val="none" w:sz="0" w:space="0" w:color="auto"/>
        <w:right w:val="none" w:sz="0" w:space="0" w:color="auto"/>
      </w:divBdr>
      <w:divsChild>
        <w:div w:id="1890070961">
          <w:marLeft w:val="0"/>
          <w:marRight w:val="0"/>
          <w:marTop w:val="0"/>
          <w:marBottom w:val="0"/>
          <w:divBdr>
            <w:top w:val="none" w:sz="0" w:space="0" w:color="auto"/>
            <w:left w:val="none" w:sz="0" w:space="0" w:color="auto"/>
            <w:bottom w:val="none" w:sz="0" w:space="0" w:color="auto"/>
            <w:right w:val="none" w:sz="0" w:space="0" w:color="auto"/>
          </w:divBdr>
        </w:div>
        <w:div w:id="1755009736">
          <w:marLeft w:val="0"/>
          <w:marRight w:val="0"/>
          <w:marTop w:val="0"/>
          <w:marBottom w:val="0"/>
          <w:divBdr>
            <w:top w:val="none" w:sz="0" w:space="0" w:color="auto"/>
            <w:left w:val="none" w:sz="0" w:space="0" w:color="auto"/>
            <w:bottom w:val="none" w:sz="0" w:space="0" w:color="auto"/>
            <w:right w:val="none" w:sz="0" w:space="0" w:color="auto"/>
          </w:divBdr>
        </w:div>
      </w:divsChild>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1987124710">
      <w:bodyDiv w:val="1"/>
      <w:marLeft w:val="0"/>
      <w:marRight w:val="0"/>
      <w:marTop w:val="0"/>
      <w:marBottom w:val="0"/>
      <w:divBdr>
        <w:top w:val="none" w:sz="0" w:space="0" w:color="auto"/>
        <w:left w:val="none" w:sz="0" w:space="0" w:color="auto"/>
        <w:bottom w:val="none" w:sz="0" w:space="0" w:color="auto"/>
        <w:right w:val="none" w:sz="0" w:space="0" w:color="auto"/>
      </w:divBdr>
      <w:divsChild>
        <w:div w:id="1683388076">
          <w:marLeft w:val="0"/>
          <w:marRight w:val="0"/>
          <w:marTop w:val="0"/>
          <w:marBottom w:val="0"/>
          <w:divBdr>
            <w:top w:val="none" w:sz="0" w:space="0" w:color="auto"/>
            <w:left w:val="none" w:sz="0" w:space="0" w:color="auto"/>
            <w:bottom w:val="none" w:sz="0" w:space="0" w:color="auto"/>
            <w:right w:val="none" w:sz="0" w:space="0" w:color="auto"/>
          </w:divBdr>
        </w:div>
        <w:div w:id="1200895885">
          <w:marLeft w:val="0"/>
          <w:marRight w:val="0"/>
          <w:marTop w:val="0"/>
          <w:marBottom w:val="0"/>
          <w:divBdr>
            <w:top w:val="none" w:sz="0" w:space="0" w:color="auto"/>
            <w:left w:val="none" w:sz="0" w:space="0" w:color="auto"/>
            <w:bottom w:val="none" w:sz="0" w:space="0" w:color="auto"/>
            <w:right w:val="none" w:sz="0" w:space="0" w:color="auto"/>
          </w:divBdr>
        </w:div>
        <w:div w:id="1208254241">
          <w:marLeft w:val="0"/>
          <w:marRight w:val="0"/>
          <w:marTop w:val="0"/>
          <w:marBottom w:val="0"/>
          <w:divBdr>
            <w:top w:val="none" w:sz="0" w:space="0" w:color="auto"/>
            <w:left w:val="none" w:sz="0" w:space="0" w:color="auto"/>
            <w:bottom w:val="none" w:sz="0" w:space="0" w:color="auto"/>
            <w:right w:val="none" w:sz="0" w:space="0" w:color="auto"/>
          </w:divBdr>
        </w:div>
        <w:div w:id="472258271">
          <w:marLeft w:val="0"/>
          <w:marRight w:val="0"/>
          <w:marTop w:val="0"/>
          <w:marBottom w:val="0"/>
          <w:divBdr>
            <w:top w:val="none" w:sz="0" w:space="0" w:color="auto"/>
            <w:left w:val="none" w:sz="0" w:space="0" w:color="auto"/>
            <w:bottom w:val="none" w:sz="0" w:space="0" w:color="auto"/>
            <w:right w:val="none" w:sz="0" w:space="0" w:color="auto"/>
          </w:divBdr>
        </w:div>
        <w:div w:id="1608733286">
          <w:marLeft w:val="0"/>
          <w:marRight w:val="0"/>
          <w:marTop w:val="0"/>
          <w:marBottom w:val="0"/>
          <w:divBdr>
            <w:top w:val="none" w:sz="0" w:space="0" w:color="auto"/>
            <w:left w:val="none" w:sz="0" w:space="0" w:color="auto"/>
            <w:bottom w:val="none" w:sz="0" w:space="0" w:color="auto"/>
            <w:right w:val="none" w:sz="0" w:space="0" w:color="auto"/>
          </w:divBdr>
        </w:div>
        <w:div w:id="1105542348">
          <w:marLeft w:val="0"/>
          <w:marRight w:val="0"/>
          <w:marTop w:val="0"/>
          <w:marBottom w:val="0"/>
          <w:divBdr>
            <w:top w:val="none" w:sz="0" w:space="0" w:color="auto"/>
            <w:left w:val="none" w:sz="0" w:space="0" w:color="auto"/>
            <w:bottom w:val="none" w:sz="0" w:space="0" w:color="auto"/>
            <w:right w:val="none" w:sz="0" w:space="0" w:color="auto"/>
          </w:divBdr>
        </w:div>
        <w:div w:id="1063025938">
          <w:marLeft w:val="0"/>
          <w:marRight w:val="0"/>
          <w:marTop w:val="0"/>
          <w:marBottom w:val="0"/>
          <w:divBdr>
            <w:top w:val="none" w:sz="0" w:space="0" w:color="auto"/>
            <w:left w:val="none" w:sz="0" w:space="0" w:color="auto"/>
            <w:bottom w:val="none" w:sz="0" w:space="0" w:color="auto"/>
            <w:right w:val="none" w:sz="0" w:space="0" w:color="auto"/>
          </w:divBdr>
        </w:div>
        <w:div w:id="1267426174">
          <w:marLeft w:val="0"/>
          <w:marRight w:val="0"/>
          <w:marTop w:val="0"/>
          <w:marBottom w:val="0"/>
          <w:divBdr>
            <w:top w:val="none" w:sz="0" w:space="0" w:color="auto"/>
            <w:left w:val="none" w:sz="0" w:space="0" w:color="auto"/>
            <w:bottom w:val="none" w:sz="0" w:space="0" w:color="auto"/>
            <w:right w:val="none" w:sz="0" w:space="0" w:color="auto"/>
          </w:divBdr>
        </w:div>
        <w:div w:id="1933538832">
          <w:marLeft w:val="0"/>
          <w:marRight w:val="0"/>
          <w:marTop w:val="0"/>
          <w:marBottom w:val="0"/>
          <w:divBdr>
            <w:top w:val="none" w:sz="0" w:space="0" w:color="auto"/>
            <w:left w:val="none" w:sz="0" w:space="0" w:color="auto"/>
            <w:bottom w:val="none" w:sz="0" w:space="0" w:color="auto"/>
            <w:right w:val="none" w:sz="0" w:space="0" w:color="auto"/>
          </w:divBdr>
        </w:div>
      </w:divsChild>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4D4F5432-F1A0-4954-AC64-61296C56561F}">
  <ds:schemaRefs>
    <ds:schemaRef ds:uri="http://schemas.microsoft.com/sharepoint/v3/contenttype/forms"/>
  </ds:schemaRefs>
</ds:datastoreItem>
</file>

<file path=customXml/itemProps3.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4.xml><?xml version="1.0" encoding="utf-8"?>
<ds:datastoreItem xmlns:ds="http://schemas.openxmlformats.org/officeDocument/2006/customXml" ds:itemID="{8AAC9696-7BDE-4A4F-A2CE-0FB61154E4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5</Pages>
  <Words>1500</Words>
  <Characters>11411</Characters>
  <Application>Microsoft Office Word</Application>
  <DocSecurity>0</DocSecurity>
  <Lines>95</Lines>
  <Paragraphs>25</Paragraphs>
  <ScaleCrop>false</ScaleCrop>
  <Company>Vilniaus universitetas</Company>
  <LinksUpToDate>false</LinksUpToDate>
  <CharactersWithSpaces>12886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Agnė Stulginskienė</cp:lastModifiedBy>
  <cp:revision>212</cp:revision>
  <cp:lastPrinted>2021-05-07T06:58:00Z</cp:lastPrinted>
  <dcterms:created xsi:type="dcterms:W3CDTF">2023-11-12T20:01:00Z</dcterms:created>
  <dcterms:modified xsi:type="dcterms:W3CDTF">2025-10-09T06:29:00Z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8c30ed14-1723-48e0-8a82-06c3828884a2</vt:lpwstr>
  </property>
</Properties>
</file>